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E939" w14:textId="41AEA828" w:rsidR="00F50AD1" w:rsidRDefault="006C0342" w:rsidP="00F50AD1">
      <w:pPr>
        <w:pStyle w:val="CoversheetTitle2"/>
        <w:spacing w:before="100" w:beforeAutospacing="1" w:after="100" w:afterAutospacing="1" w:line="240" w:lineRule="auto"/>
        <w:rPr>
          <w:rFonts w:ascii="Arial" w:hAnsi="Arial" w:cs="Arial"/>
          <w:b w:val="0"/>
          <w:szCs w:val="24"/>
        </w:rPr>
      </w:pPr>
      <w:bookmarkStart w:id="0" w:name="a841826"/>
      <w:bookmarkStart w:id="1" w:name="_Toc237394101"/>
      <w:r>
        <w:rPr>
          <w:noProof/>
        </w:rPr>
        <w:drawing>
          <wp:inline distT="0" distB="0" distL="0" distR="0" wp14:anchorId="37336331" wp14:editId="497117DB">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bookmarkEnd w:id="0"/>
    <w:bookmarkEnd w:id="1"/>
    <w:p w14:paraId="1C9F7849" w14:textId="2CD6509A" w:rsidR="00F50AD1" w:rsidRDefault="00F50AD1" w:rsidP="00F50AD1">
      <w:pPr>
        <w:pStyle w:val="Heading2"/>
        <w:numPr>
          <w:ilvl w:val="0"/>
          <w:numId w:val="0"/>
        </w:numPr>
        <w:jc w:val="center"/>
        <w:rPr>
          <w:rFonts w:ascii="Arial" w:hAnsi="Arial" w:cs="Arial"/>
          <w:color w:val="31849B" w:themeColor="accent5" w:themeShade="BF"/>
          <w:sz w:val="24"/>
          <w:szCs w:val="24"/>
        </w:rPr>
      </w:pPr>
      <w:r w:rsidRPr="00F50AD1">
        <w:rPr>
          <w:rFonts w:ascii="Arial Nova" w:hAnsi="Arial Nova" w:cs="Arial"/>
          <w:b/>
          <w:bCs/>
          <w:color w:val="31849B" w:themeColor="accent5" w:themeShade="BF"/>
          <w:sz w:val="40"/>
          <w:szCs w:val="40"/>
        </w:rPr>
        <w:t>Health and Safety Policy</w:t>
      </w:r>
    </w:p>
    <w:p w14:paraId="30291178" w14:textId="6B0ECAE6" w:rsidR="00696B98" w:rsidRPr="00E96373" w:rsidRDefault="00696B98" w:rsidP="006409DE">
      <w:pPr>
        <w:pStyle w:val="Heading2"/>
        <w:numPr>
          <w:ilvl w:val="0"/>
          <w:numId w:val="4"/>
        </w:numPr>
        <w:rPr>
          <w:rFonts w:ascii="Arial Nova" w:hAnsi="Arial Nova"/>
          <w:sz w:val="24"/>
          <w:szCs w:val="24"/>
        </w:rPr>
      </w:pPr>
      <w:r w:rsidRPr="00E96373">
        <w:rPr>
          <w:rFonts w:ascii="Arial Nova" w:hAnsi="Arial Nova"/>
          <w:b/>
          <w:bCs/>
          <w:color w:val="92CDDC" w:themeColor="accent5" w:themeTint="99"/>
          <w:sz w:val="24"/>
          <w:szCs w:val="24"/>
        </w:rPr>
        <w:t>TO WHOM DOES THIS POLICY APPLY</w:t>
      </w:r>
      <w:r w:rsidR="005C6D6A" w:rsidRPr="00E96373">
        <w:rPr>
          <w:rFonts w:ascii="Arial Nova" w:hAnsi="Arial Nova"/>
          <w:b/>
          <w:bCs/>
          <w:color w:val="92CDDC" w:themeColor="accent5" w:themeTint="99"/>
          <w:sz w:val="24"/>
          <w:szCs w:val="24"/>
        </w:rPr>
        <w:t>?</w:t>
      </w:r>
    </w:p>
    <w:p w14:paraId="4D35CE84" w14:textId="77777777" w:rsidR="00B8205A" w:rsidRDefault="00696B98" w:rsidP="00E96373">
      <w:pPr>
        <w:pStyle w:val="Heading2"/>
        <w:numPr>
          <w:ilvl w:val="0"/>
          <w:numId w:val="0"/>
        </w:numPr>
        <w:ind w:left="720"/>
        <w:rPr>
          <w:rFonts w:ascii="Arial" w:hAnsi="Arial" w:cs="Arial"/>
          <w:szCs w:val="22"/>
        </w:rPr>
      </w:pPr>
      <w:r w:rsidRPr="00E96373">
        <w:rPr>
          <w:rFonts w:ascii="Arial" w:hAnsi="Arial" w:cs="Arial"/>
          <w:szCs w:val="22"/>
        </w:rPr>
        <w:t xml:space="preserve">Boleskine Community Care (BCC) </w:t>
      </w:r>
      <w:r w:rsidR="003346A3" w:rsidRPr="00E96373">
        <w:rPr>
          <w:rFonts w:ascii="Arial" w:hAnsi="Arial" w:cs="Arial"/>
          <w:szCs w:val="22"/>
        </w:rPr>
        <w:t>is</w:t>
      </w:r>
      <w:r w:rsidRPr="00E96373">
        <w:rPr>
          <w:rFonts w:ascii="Arial" w:hAnsi="Arial" w:cs="Arial"/>
          <w:szCs w:val="22"/>
        </w:rPr>
        <w:t xml:space="preserve"> committed to ensuring the health and safety of </w:t>
      </w:r>
      <w:r w:rsidR="003346A3" w:rsidRPr="00E96373">
        <w:rPr>
          <w:rFonts w:ascii="Arial" w:hAnsi="Arial" w:cs="Arial"/>
          <w:szCs w:val="22"/>
        </w:rPr>
        <w:t>all</w:t>
      </w:r>
      <w:r w:rsidRPr="00E96373">
        <w:rPr>
          <w:rFonts w:ascii="Arial" w:hAnsi="Arial" w:cs="Arial"/>
          <w:szCs w:val="22"/>
        </w:rPr>
        <w:t xml:space="preserve"> staff and volunteers and to </w:t>
      </w:r>
      <w:r w:rsidR="008027DC" w:rsidRPr="00E96373">
        <w:rPr>
          <w:rFonts w:ascii="Arial" w:hAnsi="Arial" w:cs="Arial"/>
          <w:szCs w:val="22"/>
        </w:rPr>
        <w:t>providing a safe environment for all those attending our premises. This policy applies to those</w:t>
      </w:r>
      <w:r w:rsidR="00FD0958" w:rsidRPr="00E96373">
        <w:rPr>
          <w:rFonts w:ascii="Arial" w:hAnsi="Arial" w:cs="Arial"/>
          <w:szCs w:val="22"/>
        </w:rPr>
        <w:t xml:space="preserve"> working</w:t>
      </w:r>
      <w:r w:rsidR="008027DC" w:rsidRPr="00E96373">
        <w:rPr>
          <w:rFonts w:ascii="Arial" w:hAnsi="Arial" w:cs="Arial"/>
          <w:szCs w:val="22"/>
        </w:rPr>
        <w:t xml:space="preserve"> at all levels and grades, including senior managers, trustees, employees, consultants, trainees, home-workers, and volunteers (collectively referred to as </w:t>
      </w:r>
      <w:r w:rsidR="00F50AD1" w:rsidRPr="00E96373">
        <w:rPr>
          <w:rFonts w:ascii="Arial" w:hAnsi="Arial" w:cs="Arial"/>
          <w:bCs/>
          <w:szCs w:val="22"/>
        </w:rPr>
        <w:t>‘staff ‘</w:t>
      </w:r>
      <w:r w:rsidR="008027DC" w:rsidRPr="00E96373">
        <w:rPr>
          <w:rFonts w:ascii="Arial" w:hAnsi="Arial" w:cs="Arial"/>
          <w:szCs w:val="22"/>
        </w:rPr>
        <w:t>in this policy).</w:t>
      </w:r>
    </w:p>
    <w:p w14:paraId="4C7D7CEF" w14:textId="61A33504" w:rsidR="00977F0D" w:rsidRPr="00E96373" w:rsidRDefault="00977F0D" w:rsidP="00E96373">
      <w:pPr>
        <w:pStyle w:val="Heading2"/>
        <w:numPr>
          <w:ilvl w:val="0"/>
          <w:numId w:val="0"/>
        </w:numPr>
        <w:ind w:left="720"/>
        <w:rPr>
          <w:rFonts w:ascii="Arial" w:hAnsi="Arial" w:cs="Arial"/>
          <w:szCs w:val="22"/>
        </w:rPr>
      </w:pPr>
      <w:r w:rsidRPr="00E96373">
        <w:rPr>
          <w:rFonts w:ascii="Arial" w:hAnsi="Arial" w:cs="Arial"/>
          <w:szCs w:val="22"/>
        </w:rPr>
        <w:t xml:space="preserve">BCC </w:t>
      </w:r>
      <w:r w:rsidR="00277B80" w:rsidRPr="00E96373">
        <w:rPr>
          <w:rFonts w:ascii="Arial" w:hAnsi="Arial" w:cs="Arial"/>
          <w:szCs w:val="22"/>
        </w:rPr>
        <w:t>is</w:t>
      </w:r>
      <w:r w:rsidRPr="00E96373">
        <w:rPr>
          <w:rFonts w:ascii="Arial" w:hAnsi="Arial" w:cs="Arial"/>
          <w:szCs w:val="22"/>
        </w:rPr>
        <w:t xml:space="preserve"> committed to maintaining safe and healthy working conditions through control of the health and safety risks arising from our </w:t>
      </w:r>
      <w:r w:rsidR="007B352A" w:rsidRPr="00E96373">
        <w:rPr>
          <w:rFonts w:ascii="Arial" w:hAnsi="Arial" w:cs="Arial"/>
          <w:szCs w:val="22"/>
        </w:rPr>
        <w:t>activities</w:t>
      </w:r>
      <w:r w:rsidRPr="00E96373">
        <w:rPr>
          <w:rFonts w:ascii="Arial" w:hAnsi="Arial" w:cs="Arial"/>
          <w:szCs w:val="22"/>
        </w:rPr>
        <w:t xml:space="preserve">, consulting with our </w:t>
      </w:r>
      <w:proofErr w:type="gramStart"/>
      <w:r w:rsidRPr="00E96373">
        <w:rPr>
          <w:rFonts w:ascii="Arial" w:hAnsi="Arial" w:cs="Arial"/>
          <w:szCs w:val="22"/>
        </w:rPr>
        <w:t>staff</w:t>
      </w:r>
      <w:proofErr w:type="gramEnd"/>
      <w:r w:rsidRPr="00E96373">
        <w:rPr>
          <w:rFonts w:ascii="Arial" w:hAnsi="Arial" w:cs="Arial"/>
          <w:szCs w:val="22"/>
        </w:rPr>
        <w:t xml:space="preserve"> and providing appropriate information, instruction, training and supervision and taking steps to prevent accidents.</w:t>
      </w:r>
    </w:p>
    <w:p w14:paraId="052EABBA" w14:textId="25B7FEFE" w:rsidR="00977F0D" w:rsidRPr="00696B98" w:rsidRDefault="00977F0D" w:rsidP="006409DE">
      <w:pPr>
        <w:pStyle w:val="Heading1"/>
        <w:numPr>
          <w:ilvl w:val="0"/>
          <w:numId w:val="4"/>
        </w:numPr>
        <w:rPr>
          <w:rFonts w:ascii="Arial Nova" w:hAnsi="Arial Nova" w:cs="Arial"/>
          <w:color w:val="92CDDC" w:themeColor="accent5" w:themeTint="99"/>
          <w:sz w:val="24"/>
          <w:szCs w:val="24"/>
        </w:rPr>
      </w:pPr>
      <w:bookmarkStart w:id="2" w:name="a188998"/>
      <w:bookmarkStart w:id="3" w:name="_Toc237394103"/>
      <w:r w:rsidRPr="00696B98">
        <w:rPr>
          <w:rFonts w:ascii="Arial Nova" w:hAnsi="Arial Nova" w:cs="Arial"/>
          <w:color w:val="92CDDC" w:themeColor="accent5" w:themeTint="99"/>
          <w:sz w:val="24"/>
          <w:szCs w:val="24"/>
        </w:rPr>
        <w:t>What is covered?</w:t>
      </w:r>
      <w:bookmarkEnd w:id="2"/>
      <w:bookmarkEnd w:id="3"/>
    </w:p>
    <w:p w14:paraId="6A7EBC4F" w14:textId="77777777" w:rsidR="00977F0D" w:rsidRPr="00E96373" w:rsidRDefault="00977F0D" w:rsidP="005500A7">
      <w:pPr>
        <w:pStyle w:val="Bodysubclause"/>
        <w:rPr>
          <w:rFonts w:ascii="Arial" w:hAnsi="Arial" w:cs="Arial"/>
          <w:szCs w:val="22"/>
        </w:rPr>
      </w:pPr>
      <w:r w:rsidRPr="00E96373">
        <w:rPr>
          <w:rFonts w:ascii="Arial" w:hAnsi="Arial" w:cs="Arial"/>
          <w:szCs w:val="22"/>
        </w:rPr>
        <w:t>In accordance with our health and safety duties, we are responsible for:</w:t>
      </w:r>
    </w:p>
    <w:p w14:paraId="1B0B1651" w14:textId="77777777" w:rsidR="00977F0D" w:rsidRPr="00E96373" w:rsidRDefault="00977F0D" w:rsidP="006409DE">
      <w:pPr>
        <w:pStyle w:val="Heading3"/>
        <w:numPr>
          <w:ilvl w:val="2"/>
          <w:numId w:val="4"/>
        </w:numPr>
        <w:rPr>
          <w:rFonts w:ascii="Arial" w:hAnsi="Arial" w:cs="Arial"/>
          <w:szCs w:val="22"/>
        </w:rPr>
      </w:pPr>
      <w:r w:rsidRPr="00E96373">
        <w:rPr>
          <w:rFonts w:ascii="Arial" w:hAnsi="Arial" w:cs="Arial"/>
          <w:szCs w:val="22"/>
        </w:rPr>
        <w:t>Assessing risks to health and safety and identifying ways to overcome them.</w:t>
      </w:r>
    </w:p>
    <w:p w14:paraId="1363DF52" w14:textId="77777777" w:rsidR="00977F0D" w:rsidRPr="00E96373" w:rsidRDefault="00977F0D" w:rsidP="006409DE">
      <w:pPr>
        <w:pStyle w:val="Heading3"/>
        <w:numPr>
          <w:ilvl w:val="2"/>
          <w:numId w:val="4"/>
        </w:numPr>
        <w:rPr>
          <w:rFonts w:ascii="Arial" w:hAnsi="Arial" w:cs="Arial"/>
          <w:szCs w:val="22"/>
        </w:rPr>
      </w:pPr>
      <w:r w:rsidRPr="00E96373">
        <w:rPr>
          <w:rFonts w:ascii="Arial" w:hAnsi="Arial" w:cs="Arial"/>
          <w:szCs w:val="22"/>
        </w:rPr>
        <w:t>Providing and maintaining a healthy and safe place to work and a safe means of entering and leaving our premises, including emergency procedures for use when needed.</w:t>
      </w:r>
    </w:p>
    <w:p w14:paraId="42D440A6" w14:textId="36B07E58" w:rsidR="007B352A" w:rsidRPr="00E96373" w:rsidRDefault="00977F0D" w:rsidP="006409DE">
      <w:pPr>
        <w:pStyle w:val="Heading3"/>
        <w:numPr>
          <w:ilvl w:val="2"/>
          <w:numId w:val="4"/>
        </w:numPr>
        <w:rPr>
          <w:rFonts w:ascii="Arial" w:hAnsi="Arial" w:cs="Arial"/>
          <w:szCs w:val="22"/>
        </w:rPr>
      </w:pPr>
      <w:r w:rsidRPr="00E96373">
        <w:rPr>
          <w:rFonts w:ascii="Arial" w:hAnsi="Arial" w:cs="Arial"/>
          <w:szCs w:val="22"/>
        </w:rPr>
        <w:t xml:space="preserve">Providing information, training and supervision </w:t>
      </w:r>
      <w:r w:rsidR="008112C3" w:rsidRPr="00E96373">
        <w:rPr>
          <w:rFonts w:ascii="Arial" w:hAnsi="Arial" w:cs="Arial"/>
          <w:szCs w:val="22"/>
        </w:rPr>
        <w:t xml:space="preserve">ensuring </w:t>
      </w:r>
      <w:r w:rsidRPr="00E96373">
        <w:rPr>
          <w:rFonts w:ascii="Arial" w:hAnsi="Arial" w:cs="Arial"/>
          <w:szCs w:val="22"/>
        </w:rPr>
        <w:t>safe working methods and procedures</w:t>
      </w:r>
      <w:r w:rsidR="00FE5B7D" w:rsidRPr="00E96373">
        <w:rPr>
          <w:rFonts w:ascii="Arial" w:hAnsi="Arial" w:cs="Arial"/>
          <w:szCs w:val="22"/>
        </w:rPr>
        <w:t xml:space="preserve"> and that</w:t>
      </w:r>
      <w:r w:rsidR="007B352A" w:rsidRPr="00E96373">
        <w:rPr>
          <w:rFonts w:ascii="Arial" w:hAnsi="Arial" w:cs="Arial"/>
          <w:szCs w:val="22"/>
        </w:rPr>
        <w:t xml:space="preserve"> appropriate protective clothing is provided.</w:t>
      </w:r>
    </w:p>
    <w:p w14:paraId="713300A6" w14:textId="77777777" w:rsidR="00977F0D" w:rsidRPr="00E96373" w:rsidRDefault="00977F0D" w:rsidP="006409DE">
      <w:pPr>
        <w:pStyle w:val="Heading3"/>
        <w:numPr>
          <w:ilvl w:val="2"/>
          <w:numId w:val="4"/>
        </w:numPr>
        <w:rPr>
          <w:rFonts w:ascii="Arial" w:hAnsi="Arial" w:cs="Arial"/>
          <w:szCs w:val="22"/>
        </w:rPr>
      </w:pPr>
      <w:r w:rsidRPr="00E96373">
        <w:rPr>
          <w:rFonts w:ascii="Arial" w:hAnsi="Arial" w:cs="Arial"/>
          <w:szCs w:val="22"/>
        </w:rPr>
        <w:t xml:space="preserve">Regularly monitoring and reviewing the management of health and safety at work, making any necessary </w:t>
      </w:r>
      <w:proofErr w:type="gramStart"/>
      <w:r w:rsidRPr="00E96373">
        <w:rPr>
          <w:rFonts w:ascii="Arial" w:hAnsi="Arial" w:cs="Arial"/>
          <w:szCs w:val="22"/>
        </w:rPr>
        <w:t>changes</w:t>
      </w:r>
      <w:proofErr w:type="gramEnd"/>
      <w:r w:rsidRPr="00E96373">
        <w:rPr>
          <w:rFonts w:ascii="Arial" w:hAnsi="Arial" w:cs="Arial"/>
          <w:szCs w:val="22"/>
        </w:rPr>
        <w:t xml:space="preserve"> and bringing those to the attention of all staff.</w:t>
      </w:r>
    </w:p>
    <w:p w14:paraId="4CACE6BA" w14:textId="5EBAF22E" w:rsidR="00977F0D" w:rsidRPr="00FD0958" w:rsidRDefault="00977F0D" w:rsidP="006409DE">
      <w:pPr>
        <w:pStyle w:val="Heading1"/>
        <w:numPr>
          <w:ilvl w:val="0"/>
          <w:numId w:val="4"/>
        </w:numPr>
        <w:rPr>
          <w:rFonts w:ascii="Arial Nova" w:hAnsi="Arial Nova" w:cs="Arial"/>
          <w:color w:val="92CDDC" w:themeColor="accent5" w:themeTint="99"/>
          <w:sz w:val="24"/>
          <w:szCs w:val="24"/>
        </w:rPr>
      </w:pPr>
      <w:bookmarkStart w:id="4" w:name="a680338"/>
      <w:bookmarkStart w:id="5" w:name="_Toc237394104"/>
      <w:r w:rsidRPr="00FD0958">
        <w:rPr>
          <w:rFonts w:ascii="Arial Nova" w:hAnsi="Arial Nova" w:cs="Arial"/>
          <w:color w:val="92CDDC" w:themeColor="accent5" w:themeTint="99"/>
          <w:sz w:val="24"/>
          <w:szCs w:val="24"/>
        </w:rPr>
        <w:t>responsib</w:t>
      </w:r>
      <w:r w:rsidR="0061698E" w:rsidRPr="00FD0958">
        <w:rPr>
          <w:rFonts w:ascii="Arial Nova" w:hAnsi="Arial Nova" w:cs="Arial"/>
          <w:color w:val="92CDDC" w:themeColor="accent5" w:themeTint="99"/>
          <w:sz w:val="24"/>
          <w:szCs w:val="24"/>
        </w:rPr>
        <w:t>i</w:t>
      </w:r>
      <w:r w:rsidRPr="00FD0958">
        <w:rPr>
          <w:rFonts w:ascii="Arial Nova" w:hAnsi="Arial Nova" w:cs="Arial"/>
          <w:color w:val="92CDDC" w:themeColor="accent5" w:themeTint="99"/>
          <w:sz w:val="24"/>
          <w:szCs w:val="24"/>
        </w:rPr>
        <w:t>l</w:t>
      </w:r>
      <w:r w:rsidR="0061698E" w:rsidRPr="00FD0958">
        <w:rPr>
          <w:rFonts w:ascii="Arial Nova" w:hAnsi="Arial Nova" w:cs="Arial"/>
          <w:color w:val="92CDDC" w:themeColor="accent5" w:themeTint="99"/>
          <w:sz w:val="24"/>
          <w:szCs w:val="24"/>
        </w:rPr>
        <w:t>iti</w:t>
      </w:r>
      <w:r w:rsidRPr="00FD0958">
        <w:rPr>
          <w:rFonts w:ascii="Arial Nova" w:hAnsi="Arial Nova" w:cs="Arial"/>
          <w:color w:val="92CDDC" w:themeColor="accent5" w:themeTint="99"/>
          <w:sz w:val="24"/>
          <w:szCs w:val="24"/>
        </w:rPr>
        <w:t>e</w:t>
      </w:r>
      <w:r w:rsidR="0061698E" w:rsidRPr="00FD0958">
        <w:rPr>
          <w:rFonts w:ascii="Arial Nova" w:hAnsi="Arial Nova" w:cs="Arial"/>
          <w:color w:val="92CDDC" w:themeColor="accent5" w:themeTint="99"/>
          <w:sz w:val="24"/>
          <w:szCs w:val="24"/>
        </w:rPr>
        <w:t>s</w:t>
      </w:r>
      <w:r w:rsidRPr="00FD0958">
        <w:rPr>
          <w:rFonts w:ascii="Arial Nova" w:hAnsi="Arial Nova" w:cs="Arial"/>
          <w:color w:val="92CDDC" w:themeColor="accent5" w:themeTint="99"/>
          <w:sz w:val="24"/>
          <w:szCs w:val="24"/>
        </w:rPr>
        <w:t xml:space="preserve"> for implementation </w:t>
      </w:r>
      <w:bookmarkEnd w:id="4"/>
      <w:bookmarkEnd w:id="5"/>
    </w:p>
    <w:p w14:paraId="4E9A00EB" w14:textId="693F3E95" w:rsidR="00FE5B7D" w:rsidRPr="00E96373" w:rsidRDefault="00977F0D" w:rsidP="006409DE">
      <w:pPr>
        <w:pStyle w:val="Heading2"/>
        <w:numPr>
          <w:ilvl w:val="1"/>
          <w:numId w:val="4"/>
        </w:numPr>
        <w:rPr>
          <w:rFonts w:ascii="Arial" w:hAnsi="Arial" w:cs="Arial"/>
        </w:rPr>
      </w:pPr>
      <w:r w:rsidRPr="00E96373">
        <w:rPr>
          <w:rFonts w:ascii="Arial" w:hAnsi="Arial" w:cs="Arial"/>
        </w:rPr>
        <w:t>Our board of trustees has overall responsibility for health and safety and the operation of this policy.</w:t>
      </w:r>
      <w:r w:rsidR="006F641A" w:rsidRPr="00E96373">
        <w:rPr>
          <w:rFonts w:ascii="Arial" w:hAnsi="Arial" w:cs="Arial"/>
        </w:rPr>
        <w:t xml:space="preserve">  </w:t>
      </w:r>
      <w:r w:rsidR="00FE5B7D" w:rsidRPr="00E96373">
        <w:rPr>
          <w:rFonts w:ascii="Arial" w:hAnsi="Arial" w:cs="Arial"/>
        </w:rPr>
        <w:t xml:space="preserve">This includes but is not limited to monitoring statistics relating to near misses, accident, etc. identifying hazards, assessing </w:t>
      </w:r>
      <w:proofErr w:type="gramStart"/>
      <w:r w:rsidR="00FE5B7D" w:rsidRPr="00E96373">
        <w:rPr>
          <w:rFonts w:ascii="Arial" w:hAnsi="Arial" w:cs="Arial"/>
        </w:rPr>
        <w:t>risks</w:t>
      </w:r>
      <w:proofErr w:type="gramEnd"/>
      <w:r w:rsidR="00FE5B7D" w:rsidRPr="00E96373">
        <w:rPr>
          <w:rFonts w:ascii="Arial" w:hAnsi="Arial" w:cs="Arial"/>
        </w:rPr>
        <w:t xml:space="preserve"> and taking appropriate action.</w:t>
      </w:r>
    </w:p>
    <w:p w14:paraId="7728E19C" w14:textId="5490F5AD"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lastRenderedPageBreak/>
        <w:t xml:space="preserve">All staff </w:t>
      </w:r>
      <w:r w:rsidR="00F87335" w:rsidRPr="00E96373">
        <w:rPr>
          <w:rFonts w:ascii="Arial" w:hAnsi="Arial" w:cs="Arial"/>
          <w:szCs w:val="22"/>
        </w:rPr>
        <w:t xml:space="preserve">and volunteers </w:t>
      </w:r>
      <w:r w:rsidRPr="00E96373">
        <w:rPr>
          <w:rFonts w:ascii="Arial" w:hAnsi="Arial" w:cs="Arial"/>
          <w:szCs w:val="22"/>
        </w:rPr>
        <w:t xml:space="preserve">must also recognise that everyone shares responsibility for achieving healthy and safe working conditions. </w:t>
      </w:r>
      <w:r w:rsidR="00FE5B7D" w:rsidRPr="00E96373">
        <w:rPr>
          <w:rFonts w:ascii="Arial" w:hAnsi="Arial" w:cs="Arial"/>
          <w:szCs w:val="22"/>
        </w:rPr>
        <w:t xml:space="preserve">The Health and Safety at Work Act specifically requires each employee “to take reasonable care for the Health and Safety of himself and other persons who may be affected by their acts and omissions.” </w:t>
      </w:r>
    </w:p>
    <w:p w14:paraId="75CA5AEF" w14:textId="77777777" w:rsidR="00977F0D" w:rsidRPr="00FD0958" w:rsidRDefault="00977F0D" w:rsidP="006409DE">
      <w:pPr>
        <w:pStyle w:val="Heading1"/>
        <w:numPr>
          <w:ilvl w:val="0"/>
          <w:numId w:val="4"/>
        </w:numPr>
        <w:rPr>
          <w:rFonts w:ascii="Arial Nova" w:hAnsi="Arial Nova" w:cs="Arial"/>
          <w:color w:val="92CDDC" w:themeColor="accent5" w:themeTint="99"/>
          <w:sz w:val="24"/>
          <w:szCs w:val="24"/>
        </w:rPr>
      </w:pPr>
      <w:bookmarkStart w:id="6" w:name="a128955"/>
      <w:bookmarkStart w:id="7" w:name="_Toc237394105"/>
      <w:r w:rsidRPr="00FD0958">
        <w:rPr>
          <w:rFonts w:ascii="Arial Nova" w:hAnsi="Arial Nova" w:cs="Arial"/>
          <w:color w:val="92CDDC" w:themeColor="accent5" w:themeTint="99"/>
          <w:sz w:val="24"/>
          <w:szCs w:val="24"/>
        </w:rPr>
        <w:t>Standards of workplace behaviour</w:t>
      </w:r>
      <w:bookmarkEnd w:id="6"/>
      <w:bookmarkEnd w:id="7"/>
    </w:p>
    <w:p w14:paraId="34B3D245" w14:textId="14A874A1" w:rsidR="008A463D" w:rsidRPr="00E96373" w:rsidRDefault="00977F0D" w:rsidP="006409DE">
      <w:pPr>
        <w:pStyle w:val="Heading2"/>
        <w:numPr>
          <w:ilvl w:val="1"/>
          <w:numId w:val="4"/>
        </w:numPr>
        <w:rPr>
          <w:rFonts w:ascii="Arial" w:hAnsi="Arial" w:cs="Arial"/>
        </w:rPr>
      </w:pPr>
      <w:r w:rsidRPr="00E96373">
        <w:rPr>
          <w:rFonts w:ascii="Arial" w:hAnsi="Arial" w:cs="Arial"/>
        </w:rPr>
        <w:t xml:space="preserve">You must co-operate with </w:t>
      </w:r>
      <w:r w:rsidR="00955147" w:rsidRPr="00E96373">
        <w:rPr>
          <w:rFonts w:ascii="Arial" w:hAnsi="Arial" w:cs="Arial"/>
        </w:rPr>
        <w:t>M</w:t>
      </w:r>
      <w:r w:rsidRPr="00E96373">
        <w:rPr>
          <w:rFonts w:ascii="Arial" w:hAnsi="Arial" w:cs="Arial"/>
        </w:rPr>
        <w:t>anagers</w:t>
      </w:r>
      <w:r w:rsidR="00955147" w:rsidRPr="00E96373">
        <w:rPr>
          <w:rFonts w:ascii="Arial" w:hAnsi="Arial" w:cs="Arial"/>
        </w:rPr>
        <w:t>/Trustees</w:t>
      </w:r>
      <w:r w:rsidRPr="00E96373">
        <w:rPr>
          <w:rFonts w:ascii="Arial" w:hAnsi="Arial" w:cs="Arial"/>
        </w:rPr>
        <w:t xml:space="preserve"> on health and safety matters and comply with any health and safety instructions.</w:t>
      </w:r>
      <w:r w:rsidR="008A463D" w:rsidRPr="00E96373">
        <w:rPr>
          <w:rFonts w:ascii="Arial" w:hAnsi="Arial" w:cs="Arial"/>
        </w:rPr>
        <w:t xml:space="preserve"> Any health and safety concerns should be reported through the Manager to the Trustees.</w:t>
      </w:r>
    </w:p>
    <w:p w14:paraId="4178B169" w14:textId="383604D5"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You must take reasonable care of your own health and safety and that of others by observing safety rules applicable to you and following instructions for the use of equipment (including</w:t>
      </w:r>
      <w:r w:rsidR="002A2DCB" w:rsidRPr="00E96373">
        <w:rPr>
          <w:rFonts w:ascii="Arial" w:hAnsi="Arial" w:cs="Arial"/>
          <w:szCs w:val="22"/>
        </w:rPr>
        <w:t xml:space="preserve"> the appropriate use of</w:t>
      </w:r>
      <w:r w:rsidRPr="00E96373">
        <w:rPr>
          <w:rFonts w:ascii="Arial" w:hAnsi="Arial" w:cs="Arial"/>
          <w:szCs w:val="22"/>
        </w:rPr>
        <w:t xml:space="preserve"> safety equipment</w:t>
      </w:r>
      <w:r w:rsidR="002A2DCB" w:rsidRPr="00E96373">
        <w:rPr>
          <w:rFonts w:ascii="Arial" w:hAnsi="Arial" w:cs="Arial"/>
          <w:szCs w:val="22"/>
        </w:rPr>
        <w:t xml:space="preserve">, </w:t>
      </w:r>
      <w:r w:rsidRPr="00E96373">
        <w:rPr>
          <w:rFonts w:ascii="Arial" w:hAnsi="Arial" w:cs="Arial"/>
          <w:szCs w:val="22"/>
        </w:rPr>
        <w:t>protective clothing</w:t>
      </w:r>
      <w:r w:rsidR="002A2DCB" w:rsidRPr="00E96373">
        <w:rPr>
          <w:rFonts w:ascii="Arial" w:hAnsi="Arial" w:cs="Arial"/>
          <w:szCs w:val="22"/>
        </w:rPr>
        <w:t xml:space="preserve"> and sanitation</w:t>
      </w:r>
      <w:r w:rsidRPr="00E96373">
        <w:rPr>
          <w:rFonts w:ascii="Arial" w:hAnsi="Arial" w:cs="Arial"/>
          <w:szCs w:val="22"/>
        </w:rPr>
        <w:t>).</w:t>
      </w:r>
    </w:p>
    <w:p w14:paraId="43D7F295" w14:textId="77777777"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You must co-operate in the investigation of any accident or incident that has led, or which we consider might have led, to injury.</w:t>
      </w:r>
    </w:p>
    <w:p w14:paraId="4E820F93" w14:textId="77777777"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Failure to comply with health and safety rules and instructions or with the requirements of this policy may be treated as misconduct and dealt with under our Disciplinary Procedure.</w:t>
      </w:r>
    </w:p>
    <w:p w14:paraId="2A228FE5" w14:textId="77777777" w:rsidR="00977F0D" w:rsidRPr="00FD0958" w:rsidRDefault="00977F0D" w:rsidP="006409DE">
      <w:pPr>
        <w:pStyle w:val="Heading1"/>
        <w:numPr>
          <w:ilvl w:val="0"/>
          <w:numId w:val="4"/>
        </w:numPr>
        <w:rPr>
          <w:rFonts w:ascii="Arial Nova" w:hAnsi="Arial Nova" w:cs="Arial"/>
          <w:sz w:val="24"/>
          <w:szCs w:val="24"/>
        </w:rPr>
      </w:pPr>
      <w:bookmarkStart w:id="8" w:name="a928600"/>
      <w:bookmarkStart w:id="9" w:name="_Toc237394108"/>
      <w:r w:rsidRPr="00FD0958">
        <w:rPr>
          <w:rFonts w:ascii="Arial Nova" w:hAnsi="Arial Nova" w:cs="Arial"/>
          <w:color w:val="92CDDC" w:themeColor="accent5" w:themeTint="99"/>
          <w:sz w:val="24"/>
          <w:szCs w:val="24"/>
        </w:rPr>
        <w:t>Accidents and first aid</w:t>
      </w:r>
      <w:bookmarkEnd w:id="8"/>
      <w:bookmarkEnd w:id="9"/>
    </w:p>
    <w:p w14:paraId="0AF7102C" w14:textId="64838797"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Any accident at work involving personal injury should be reported to the Trustees. All staff must cooperate with any resulting investigation.</w:t>
      </w:r>
      <w:r w:rsidR="008A463D" w:rsidRPr="00E96373">
        <w:rPr>
          <w:rFonts w:ascii="Arial" w:hAnsi="Arial" w:cs="Arial"/>
          <w:szCs w:val="22"/>
        </w:rPr>
        <w:t xml:space="preserve"> Near misses should also be reported.</w:t>
      </w:r>
    </w:p>
    <w:p w14:paraId="43342281" w14:textId="77777777"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Details of first aid facilities and trained first aiders are available from the Manager.</w:t>
      </w:r>
    </w:p>
    <w:p w14:paraId="1F318683" w14:textId="024664E2" w:rsidR="007062C8" w:rsidRPr="00E96373" w:rsidRDefault="00977F0D" w:rsidP="006409DE">
      <w:pPr>
        <w:pStyle w:val="Heading2"/>
        <w:numPr>
          <w:ilvl w:val="1"/>
          <w:numId w:val="4"/>
        </w:numPr>
        <w:rPr>
          <w:rFonts w:ascii="Arial" w:hAnsi="Arial" w:cs="Arial"/>
          <w:color w:val="auto"/>
          <w:szCs w:val="22"/>
        </w:rPr>
      </w:pPr>
      <w:r w:rsidRPr="00E96373">
        <w:rPr>
          <w:rFonts w:ascii="Arial" w:hAnsi="Arial" w:cs="Arial"/>
          <w:color w:val="auto"/>
          <w:szCs w:val="22"/>
        </w:rPr>
        <w:t xml:space="preserve">If you suffer an accident at </w:t>
      </w:r>
      <w:proofErr w:type="gramStart"/>
      <w:r w:rsidRPr="00E96373">
        <w:rPr>
          <w:rFonts w:ascii="Arial" w:hAnsi="Arial" w:cs="Arial"/>
          <w:color w:val="auto"/>
          <w:szCs w:val="22"/>
        </w:rPr>
        <w:t>work</w:t>
      </w:r>
      <w:proofErr w:type="gramEnd"/>
      <w:r w:rsidRPr="00E96373">
        <w:rPr>
          <w:rFonts w:ascii="Arial" w:hAnsi="Arial" w:cs="Arial"/>
          <w:color w:val="auto"/>
          <w:szCs w:val="22"/>
        </w:rPr>
        <w:t xml:space="preserve"> you (or someone on your behalf) must report that fact to your manager as soon as possible. All accidents should be reported, however trivial. The accident will be recorded in our Accident Book.</w:t>
      </w:r>
    </w:p>
    <w:p w14:paraId="6198E979" w14:textId="6F546B47" w:rsidR="007062C8" w:rsidRPr="00FD0958" w:rsidRDefault="007062C8" w:rsidP="006409DE">
      <w:pPr>
        <w:pStyle w:val="Heading1"/>
        <w:numPr>
          <w:ilvl w:val="0"/>
          <w:numId w:val="4"/>
        </w:numPr>
        <w:rPr>
          <w:rFonts w:ascii="Arial Nova" w:hAnsi="Arial Nova" w:cs="Arial"/>
          <w:sz w:val="24"/>
          <w:szCs w:val="24"/>
        </w:rPr>
      </w:pPr>
      <w:r w:rsidRPr="00FD0958">
        <w:rPr>
          <w:rFonts w:ascii="Arial Nova" w:hAnsi="Arial Nova" w:cs="Arial"/>
          <w:color w:val="92CDDC" w:themeColor="accent5" w:themeTint="99"/>
          <w:sz w:val="24"/>
          <w:szCs w:val="24"/>
        </w:rPr>
        <w:t>reports to the health and safety executive</w:t>
      </w:r>
    </w:p>
    <w:p w14:paraId="421C8362" w14:textId="36043D2B" w:rsidR="00977F0D" w:rsidRPr="00E96373" w:rsidRDefault="007062C8" w:rsidP="00FD0958">
      <w:pPr>
        <w:pStyle w:val="Heading2"/>
        <w:numPr>
          <w:ilvl w:val="0"/>
          <w:numId w:val="0"/>
        </w:numPr>
        <w:ind w:left="720"/>
        <w:rPr>
          <w:rFonts w:ascii="Arial" w:hAnsi="Arial" w:cs="Arial"/>
          <w:color w:val="auto"/>
          <w:szCs w:val="22"/>
        </w:rPr>
      </w:pPr>
      <w:r w:rsidRPr="00E96373">
        <w:rPr>
          <w:rFonts w:ascii="Arial" w:hAnsi="Arial" w:cs="Arial"/>
          <w:color w:val="auto"/>
          <w:szCs w:val="22"/>
        </w:rPr>
        <w:t xml:space="preserve">BCC acknowledges its responsibilities </w:t>
      </w:r>
      <w:r w:rsidR="00431284" w:rsidRPr="00E96373">
        <w:rPr>
          <w:rFonts w:ascii="Arial" w:hAnsi="Arial" w:cs="Arial"/>
          <w:color w:val="auto"/>
          <w:szCs w:val="22"/>
        </w:rPr>
        <w:t xml:space="preserve">for </w:t>
      </w:r>
      <w:r w:rsidRPr="00E96373">
        <w:rPr>
          <w:rFonts w:ascii="Arial" w:hAnsi="Arial" w:cs="Arial"/>
          <w:color w:val="auto"/>
          <w:szCs w:val="22"/>
        </w:rPr>
        <w:t>meeting the requirements of the Reporting of Injuries, Diseases and Dangerous Occurrences Regulations 1985 (RIDDOR)</w:t>
      </w:r>
      <w:r w:rsidR="003C3785" w:rsidRPr="00E96373">
        <w:rPr>
          <w:rFonts w:ascii="Arial" w:hAnsi="Arial" w:cs="Arial"/>
          <w:color w:val="auto"/>
          <w:szCs w:val="22"/>
        </w:rPr>
        <w:t>.</w:t>
      </w:r>
      <w:r w:rsidR="00F87335" w:rsidRPr="00E96373">
        <w:rPr>
          <w:rFonts w:ascii="Arial" w:hAnsi="Arial" w:cs="Arial"/>
          <w:color w:val="auto"/>
          <w:szCs w:val="22"/>
        </w:rPr>
        <w:t xml:space="preserve"> </w:t>
      </w:r>
    </w:p>
    <w:p w14:paraId="5AE91C3E" w14:textId="4FE72243" w:rsidR="00977F0D" w:rsidRPr="00FD0958" w:rsidRDefault="00977F0D" w:rsidP="006409DE">
      <w:pPr>
        <w:pStyle w:val="Heading1"/>
        <w:numPr>
          <w:ilvl w:val="0"/>
          <w:numId w:val="4"/>
        </w:numPr>
        <w:rPr>
          <w:rFonts w:ascii="Arial Nova" w:hAnsi="Arial Nova" w:cs="Arial"/>
          <w:color w:val="92CDDC" w:themeColor="accent5" w:themeTint="99"/>
          <w:sz w:val="24"/>
          <w:szCs w:val="24"/>
        </w:rPr>
      </w:pPr>
      <w:bookmarkStart w:id="10" w:name="a86230"/>
      <w:bookmarkStart w:id="11" w:name="_Toc237394109"/>
      <w:r w:rsidRPr="00FD0958">
        <w:rPr>
          <w:rFonts w:ascii="Arial Nova" w:hAnsi="Arial Nova" w:cs="Arial"/>
          <w:color w:val="92CDDC" w:themeColor="accent5" w:themeTint="99"/>
          <w:sz w:val="24"/>
          <w:szCs w:val="24"/>
        </w:rPr>
        <w:t>National health alerts</w:t>
      </w:r>
      <w:bookmarkEnd w:id="10"/>
      <w:bookmarkEnd w:id="11"/>
    </w:p>
    <w:p w14:paraId="3BED67F7" w14:textId="7FD7E455" w:rsidR="00977F0D" w:rsidRPr="00E96373" w:rsidRDefault="00977F0D" w:rsidP="00FD0958">
      <w:pPr>
        <w:pStyle w:val="Heading2"/>
        <w:numPr>
          <w:ilvl w:val="0"/>
          <w:numId w:val="0"/>
        </w:numPr>
        <w:ind w:left="720"/>
        <w:rPr>
          <w:rFonts w:ascii="Arial" w:hAnsi="Arial" w:cs="Arial"/>
          <w:szCs w:val="22"/>
        </w:rPr>
      </w:pPr>
      <w:r w:rsidRPr="00E96373">
        <w:rPr>
          <w:rFonts w:ascii="Arial" w:hAnsi="Arial" w:cs="Arial"/>
          <w:szCs w:val="22"/>
        </w:rPr>
        <w:t>In the event of an epidemic or pandemic alert we will provide advice on steps to be taken by staff, in accordance with official guidance, to reduce the risk of infection at work as far as possible. Any questions should be referred to your line manager.</w:t>
      </w:r>
    </w:p>
    <w:p w14:paraId="0E849A75" w14:textId="77777777" w:rsidR="00977F0D" w:rsidRPr="00FD0958" w:rsidRDefault="00977F0D" w:rsidP="006409DE">
      <w:pPr>
        <w:pStyle w:val="Heading1"/>
        <w:numPr>
          <w:ilvl w:val="0"/>
          <w:numId w:val="4"/>
        </w:numPr>
        <w:rPr>
          <w:rFonts w:ascii="Arial Nova" w:hAnsi="Arial Nova" w:cs="Arial"/>
          <w:color w:val="92CDDC" w:themeColor="accent5" w:themeTint="99"/>
          <w:sz w:val="24"/>
          <w:szCs w:val="24"/>
        </w:rPr>
      </w:pPr>
      <w:bookmarkStart w:id="12" w:name="a913218"/>
      <w:bookmarkStart w:id="13" w:name="_Toc237394110"/>
      <w:r w:rsidRPr="00FD0958">
        <w:rPr>
          <w:rFonts w:ascii="Arial Nova" w:hAnsi="Arial Nova" w:cs="Arial"/>
          <w:color w:val="92CDDC" w:themeColor="accent5" w:themeTint="99"/>
          <w:sz w:val="24"/>
          <w:szCs w:val="24"/>
        </w:rPr>
        <w:lastRenderedPageBreak/>
        <w:t>Emergency evacuation and fire precautions</w:t>
      </w:r>
      <w:bookmarkEnd w:id="12"/>
      <w:bookmarkEnd w:id="13"/>
    </w:p>
    <w:p w14:paraId="1026254B" w14:textId="77777777"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You should familiarise yourself with the instructions about what to do in the event of fire which are available from the Manager. You should also know where the fire extinguishers are, ensure that you are aware of your nearest fire exit and alternative ways of leaving the building in an emergency.</w:t>
      </w:r>
    </w:p>
    <w:p w14:paraId="0F7B5D1E" w14:textId="377FEC91" w:rsidR="008112C3" w:rsidRPr="00E96373" w:rsidRDefault="008112C3" w:rsidP="006409DE">
      <w:pPr>
        <w:pStyle w:val="Heading2"/>
        <w:numPr>
          <w:ilvl w:val="1"/>
          <w:numId w:val="4"/>
        </w:numPr>
        <w:rPr>
          <w:rFonts w:ascii="Arial" w:hAnsi="Arial" w:cs="Arial"/>
          <w:color w:val="auto"/>
          <w:szCs w:val="22"/>
        </w:rPr>
      </w:pPr>
      <w:r w:rsidRPr="00E96373">
        <w:rPr>
          <w:rFonts w:ascii="Arial" w:hAnsi="Arial" w:cs="Arial"/>
          <w:color w:val="auto"/>
          <w:szCs w:val="22"/>
        </w:rPr>
        <w:t xml:space="preserve">Regular fire drills will be held to ensure that our fire procedures are effective and to ensure you are familiar with them.  These drills are important and must be taken seriously. </w:t>
      </w:r>
    </w:p>
    <w:p w14:paraId="711DFAA1" w14:textId="473BB964"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 xml:space="preserve">You should notify your manager as soon as possible if there is anything (for example, impaired mobility) that might impede evacuation in the event of a fire. </w:t>
      </w:r>
    </w:p>
    <w:p w14:paraId="2624E1FC" w14:textId="2D4AABD2" w:rsidR="00977F0D" w:rsidRPr="00E96373" w:rsidRDefault="00977F0D" w:rsidP="006409DE">
      <w:pPr>
        <w:pStyle w:val="Heading2"/>
        <w:numPr>
          <w:ilvl w:val="1"/>
          <w:numId w:val="4"/>
        </w:numPr>
        <w:rPr>
          <w:rFonts w:ascii="Arial" w:hAnsi="Arial" w:cs="Arial"/>
          <w:szCs w:val="22"/>
        </w:rPr>
      </w:pPr>
      <w:r w:rsidRPr="00E96373">
        <w:rPr>
          <w:rFonts w:ascii="Arial" w:hAnsi="Arial" w:cs="Arial"/>
          <w:szCs w:val="22"/>
        </w:rPr>
        <w:t xml:space="preserve">If you discover a </w:t>
      </w:r>
      <w:proofErr w:type="gramStart"/>
      <w:r w:rsidRPr="00E96373">
        <w:rPr>
          <w:rFonts w:ascii="Arial" w:hAnsi="Arial" w:cs="Arial"/>
          <w:szCs w:val="22"/>
        </w:rPr>
        <w:t>fire</w:t>
      </w:r>
      <w:proofErr w:type="gramEnd"/>
      <w:r w:rsidRPr="00E96373">
        <w:rPr>
          <w:rFonts w:ascii="Arial" w:hAnsi="Arial" w:cs="Arial"/>
          <w:szCs w:val="22"/>
        </w:rPr>
        <w:t xml:space="preserve"> you should not attempt to tackle it unless you have been trained or feel competent to do so. </w:t>
      </w:r>
      <w:r w:rsidR="00073582" w:rsidRPr="00E96373">
        <w:rPr>
          <w:rFonts w:ascii="Arial" w:hAnsi="Arial" w:cs="Arial"/>
          <w:szCs w:val="22"/>
        </w:rPr>
        <w:t>I</w:t>
      </w:r>
      <w:r w:rsidRPr="00E96373">
        <w:rPr>
          <w:rFonts w:ascii="Arial" w:hAnsi="Arial" w:cs="Arial"/>
          <w:szCs w:val="22"/>
        </w:rPr>
        <w:t xml:space="preserve">f you have sufficient time, call a </w:t>
      </w:r>
      <w:proofErr w:type="gramStart"/>
      <w:r w:rsidRPr="00E96373">
        <w:rPr>
          <w:rFonts w:ascii="Arial" w:hAnsi="Arial" w:cs="Arial"/>
          <w:szCs w:val="22"/>
        </w:rPr>
        <w:t>colleague</w:t>
      </w:r>
      <w:proofErr w:type="gramEnd"/>
      <w:r w:rsidRPr="00E96373">
        <w:rPr>
          <w:rFonts w:ascii="Arial" w:hAnsi="Arial" w:cs="Arial"/>
          <w:szCs w:val="22"/>
        </w:rPr>
        <w:t xml:space="preserve"> and report the location of the fire.</w:t>
      </w:r>
    </w:p>
    <w:p w14:paraId="41A358AF" w14:textId="7109D9AE" w:rsidR="008112C3" w:rsidRPr="00E96373" w:rsidRDefault="008112C3" w:rsidP="006409DE">
      <w:pPr>
        <w:pStyle w:val="Heading2"/>
        <w:numPr>
          <w:ilvl w:val="1"/>
          <w:numId w:val="4"/>
        </w:numPr>
        <w:rPr>
          <w:rFonts w:ascii="Arial" w:hAnsi="Arial" w:cs="Arial"/>
          <w:szCs w:val="22"/>
        </w:rPr>
      </w:pPr>
      <w:r w:rsidRPr="00E96373">
        <w:rPr>
          <w:rFonts w:ascii="Arial" w:hAnsi="Arial" w:cs="Arial"/>
          <w:szCs w:val="22"/>
        </w:rPr>
        <w:t xml:space="preserve">On becoming aware of a </w:t>
      </w:r>
      <w:proofErr w:type="gramStart"/>
      <w:r w:rsidRPr="00E96373">
        <w:rPr>
          <w:rFonts w:ascii="Arial" w:hAnsi="Arial" w:cs="Arial"/>
          <w:szCs w:val="22"/>
        </w:rPr>
        <w:t>fire</w:t>
      </w:r>
      <w:proofErr w:type="gramEnd"/>
      <w:r w:rsidRPr="00E96373">
        <w:rPr>
          <w:rFonts w:ascii="Arial" w:hAnsi="Arial" w:cs="Arial"/>
          <w:szCs w:val="22"/>
        </w:rPr>
        <w:t xml:space="preserve"> you should remain calm and walking quickly, not running, evacuate the building immediately.  Do not stop to collect personal possessions and do not re-enter the building until you are told that it is safe to do so.</w:t>
      </w:r>
    </w:p>
    <w:p w14:paraId="07BC893B" w14:textId="3F01D796" w:rsidR="00977F0D" w:rsidRPr="00E96373" w:rsidRDefault="00977F0D" w:rsidP="006409DE">
      <w:pPr>
        <w:pStyle w:val="Heading1"/>
        <w:numPr>
          <w:ilvl w:val="0"/>
          <w:numId w:val="4"/>
        </w:numPr>
        <w:rPr>
          <w:rFonts w:ascii="Arial Nova" w:hAnsi="Arial Nova" w:cs="Arial"/>
          <w:sz w:val="24"/>
          <w:szCs w:val="24"/>
        </w:rPr>
      </w:pPr>
      <w:bookmarkStart w:id="14" w:name="a479329"/>
      <w:bookmarkStart w:id="15" w:name="_Toc237394111"/>
      <w:r w:rsidRPr="00E96373">
        <w:rPr>
          <w:rFonts w:ascii="Arial Nova" w:hAnsi="Arial Nova" w:cs="Arial"/>
          <w:color w:val="92CDDC" w:themeColor="accent5" w:themeTint="99"/>
          <w:sz w:val="24"/>
          <w:szCs w:val="24"/>
        </w:rPr>
        <w:t xml:space="preserve">Risk assessments, DSE </w:t>
      </w:r>
      <w:r w:rsidR="00501806" w:rsidRPr="00E96373">
        <w:rPr>
          <w:rFonts w:ascii="Arial Nova" w:hAnsi="Arial Nova" w:cs="Arial"/>
          <w:color w:val="92CDDC" w:themeColor="accent5" w:themeTint="99"/>
          <w:sz w:val="24"/>
          <w:szCs w:val="24"/>
        </w:rPr>
        <w:t xml:space="preserve">(Digital </w:t>
      </w:r>
      <w:r w:rsidR="005F221F" w:rsidRPr="00E96373">
        <w:rPr>
          <w:rFonts w:ascii="Arial Nova" w:hAnsi="Arial Nova" w:cs="Arial"/>
          <w:color w:val="92CDDC" w:themeColor="accent5" w:themeTint="99"/>
          <w:sz w:val="24"/>
          <w:szCs w:val="24"/>
        </w:rPr>
        <w:t>Screen</w:t>
      </w:r>
      <w:r w:rsidR="00501806" w:rsidRPr="00E96373">
        <w:rPr>
          <w:rFonts w:ascii="Arial Nova" w:hAnsi="Arial Nova" w:cs="Arial"/>
          <w:color w:val="92CDDC" w:themeColor="accent5" w:themeTint="99"/>
          <w:sz w:val="24"/>
          <w:szCs w:val="24"/>
        </w:rPr>
        <w:t xml:space="preserve"> Equipment) </w:t>
      </w:r>
      <w:r w:rsidRPr="00E96373">
        <w:rPr>
          <w:rFonts w:ascii="Arial Nova" w:hAnsi="Arial Nova" w:cs="Arial"/>
          <w:color w:val="92CDDC" w:themeColor="accent5" w:themeTint="99"/>
          <w:sz w:val="24"/>
          <w:szCs w:val="24"/>
        </w:rPr>
        <w:t>and manual handling</w:t>
      </w:r>
      <w:bookmarkEnd w:id="14"/>
      <w:bookmarkEnd w:id="15"/>
    </w:p>
    <w:p w14:paraId="74D84A5F" w14:textId="0DE72981" w:rsidR="007A6C15" w:rsidRPr="00B8205A" w:rsidRDefault="00977F0D" w:rsidP="00B8205A">
      <w:pPr>
        <w:pStyle w:val="Heading2"/>
        <w:numPr>
          <w:ilvl w:val="1"/>
          <w:numId w:val="4"/>
        </w:numPr>
        <w:rPr>
          <w:rFonts w:ascii="Arial" w:hAnsi="Arial" w:cs="Arial"/>
          <w:szCs w:val="22"/>
        </w:rPr>
      </w:pPr>
      <w:r w:rsidRPr="00E96373">
        <w:rPr>
          <w:rFonts w:ascii="Arial" w:hAnsi="Arial" w:cs="Arial"/>
          <w:szCs w:val="22"/>
        </w:rPr>
        <w:t xml:space="preserve">General workplace risk assessments are carried out when required or as reasonably requested by members of staff or management. </w:t>
      </w:r>
      <w:r w:rsidR="0061698E" w:rsidRPr="00E96373">
        <w:rPr>
          <w:rFonts w:ascii="Arial" w:hAnsi="Arial" w:cs="Arial"/>
          <w:szCs w:val="22"/>
        </w:rPr>
        <w:t>The Trustees are responsible, through the Support and Development Officer,</w:t>
      </w:r>
      <w:r w:rsidRPr="00E96373">
        <w:rPr>
          <w:rFonts w:ascii="Arial" w:hAnsi="Arial" w:cs="Arial"/>
          <w:szCs w:val="22"/>
        </w:rPr>
        <w:t xml:space="preserve"> for ensuring that any necessary risk assessments are undertaken and that recommended changes to the workplace and working practices are implemented.</w:t>
      </w:r>
    </w:p>
    <w:p w14:paraId="5977C263" w14:textId="50502095" w:rsidR="008A463D" w:rsidRPr="00E96373" w:rsidRDefault="008A463D" w:rsidP="006409DE">
      <w:pPr>
        <w:pStyle w:val="Heading2"/>
        <w:numPr>
          <w:ilvl w:val="1"/>
          <w:numId w:val="4"/>
        </w:numPr>
        <w:rPr>
          <w:rFonts w:ascii="Arial" w:hAnsi="Arial" w:cs="Arial"/>
          <w:szCs w:val="22"/>
        </w:rPr>
      </w:pPr>
      <w:r w:rsidRPr="00E96373">
        <w:rPr>
          <w:rFonts w:ascii="Arial" w:hAnsi="Arial" w:cs="Arial"/>
          <w:szCs w:val="22"/>
        </w:rPr>
        <w:t>The purpose of the risk assessment is to eliminate hazards to maintain a safe working environment and this will be done through the following 5 steps:</w:t>
      </w:r>
    </w:p>
    <w:p w14:paraId="482508E5" w14:textId="73DEB411" w:rsidR="008A463D" w:rsidRPr="00E96373" w:rsidRDefault="008A463D" w:rsidP="001F732D">
      <w:pPr>
        <w:pStyle w:val="Heading2"/>
        <w:numPr>
          <w:ilvl w:val="1"/>
          <w:numId w:val="2"/>
        </w:numPr>
        <w:spacing w:before="0" w:after="100" w:afterAutospacing="1"/>
        <w:ind w:hanging="357"/>
        <w:rPr>
          <w:rFonts w:ascii="Arial" w:hAnsi="Arial" w:cs="Arial"/>
          <w:szCs w:val="22"/>
        </w:rPr>
      </w:pPr>
      <w:r w:rsidRPr="00E96373">
        <w:rPr>
          <w:rFonts w:ascii="Arial" w:hAnsi="Arial" w:cs="Arial"/>
          <w:szCs w:val="22"/>
        </w:rPr>
        <w:t>Identify the hazards</w:t>
      </w:r>
    </w:p>
    <w:p w14:paraId="41AED5B4" w14:textId="7BF61197" w:rsidR="008A463D" w:rsidRPr="00E96373" w:rsidRDefault="008A463D" w:rsidP="001F732D">
      <w:pPr>
        <w:pStyle w:val="Heading2"/>
        <w:numPr>
          <w:ilvl w:val="1"/>
          <w:numId w:val="2"/>
        </w:numPr>
        <w:spacing w:before="0" w:after="100" w:afterAutospacing="1"/>
        <w:ind w:hanging="357"/>
        <w:rPr>
          <w:rFonts w:ascii="Arial" w:hAnsi="Arial" w:cs="Arial"/>
          <w:szCs w:val="22"/>
        </w:rPr>
      </w:pPr>
      <w:r w:rsidRPr="00E96373">
        <w:rPr>
          <w:rFonts w:ascii="Arial" w:hAnsi="Arial" w:cs="Arial"/>
          <w:szCs w:val="22"/>
        </w:rPr>
        <w:t>Decide who might be harmed and how</w:t>
      </w:r>
    </w:p>
    <w:p w14:paraId="2A0DB735" w14:textId="1AF40C08" w:rsidR="008A463D" w:rsidRPr="00E96373" w:rsidRDefault="008A463D" w:rsidP="001F732D">
      <w:pPr>
        <w:pStyle w:val="Heading2"/>
        <w:numPr>
          <w:ilvl w:val="1"/>
          <w:numId w:val="2"/>
        </w:numPr>
        <w:spacing w:before="0" w:after="100" w:afterAutospacing="1"/>
        <w:ind w:hanging="357"/>
        <w:rPr>
          <w:rFonts w:ascii="Arial" w:hAnsi="Arial" w:cs="Arial"/>
          <w:szCs w:val="22"/>
        </w:rPr>
      </w:pPr>
      <w:r w:rsidRPr="00E96373">
        <w:rPr>
          <w:rFonts w:ascii="Arial" w:hAnsi="Arial" w:cs="Arial"/>
          <w:szCs w:val="22"/>
        </w:rPr>
        <w:t>Evaluate the risks and decide on precautions</w:t>
      </w:r>
    </w:p>
    <w:p w14:paraId="73D6F942" w14:textId="3AC3C383" w:rsidR="008A463D" w:rsidRPr="00E96373" w:rsidRDefault="008A463D" w:rsidP="001F732D">
      <w:pPr>
        <w:pStyle w:val="Heading2"/>
        <w:numPr>
          <w:ilvl w:val="1"/>
          <w:numId w:val="2"/>
        </w:numPr>
        <w:spacing w:before="0" w:after="100" w:afterAutospacing="1"/>
        <w:ind w:hanging="357"/>
        <w:rPr>
          <w:rFonts w:ascii="Arial" w:hAnsi="Arial" w:cs="Arial"/>
          <w:szCs w:val="22"/>
        </w:rPr>
      </w:pPr>
      <w:r w:rsidRPr="00E96373">
        <w:rPr>
          <w:rFonts w:ascii="Arial" w:hAnsi="Arial" w:cs="Arial"/>
          <w:szCs w:val="22"/>
        </w:rPr>
        <w:t>Record the findings and implement the precautions</w:t>
      </w:r>
    </w:p>
    <w:p w14:paraId="64E36628" w14:textId="3E1B5C67" w:rsidR="008A463D" w:rsidRPr="00E96373" w:rsidRDefault="008A463D" w:rsidP="001F732D">
      <w:pPr>
        <w:pStyle w:val="Heading2"/>
        <w:numPr>
          <w:ilvl w:val="1"/>
          <w:numId w:val="2"/>
        </w:numPr>
        <w:spacing w:before="0" w:after="100" w:afterAutospacing="1"/>
        <w:rPr>
          <w:rFonts w:ascii="Arial" w:hAnsi="Arial" w:cs="Arial"/>
          <w:szCs w:val="22"/>
        </w:rPr>
      </w:pPr>
      <w:r w:rsidRPr="00E96373">
        <w:rPr>
          <w:rFonts w:ascii="Arial" w:hAnsi="Arial" w:cs="Arial"/>
          <w:szCs w:val="22"/>
        </w:rPr>
        <w:t>Review the assessments and update when necessary</w:t>
      </w:r>
    </w:p>
    <w:p w14:paraId="41B88FF4" w14:textId="6ACE787F" w:rsidR="00E96373" w:rsidRPr="00E96373" w:rsidRDefault="00977F0D" w:rsidP="00E96373">
      <w:pPr>
        <w:pStyle w:val="Heading2"/>
        <w:numPr>
          <w:ilvl w:val="1"/>
          <w:numId w:val="4"/>
        </w:numPr>
        <w:rPr>
          <w:rFonts w:ascii="Arial Nova" w:hAnsi="Arial Nova" w:cs="Arial"/>
          <w:szCs w:val="22"/>
        </w:rPr>
      </w:pPr>
      <w:r w:rsidRPr="00E96373">
        <w:rPr>
          <w:rFonts w:ascii="Arial" w:hAnsi="Arial" w:cs="Arial"/>
          <w:szCs w:val="22"/>
        </w:rPr>
        <w:t xml:space="preserve">If you use a computer for prolonged periods of time you can request a workstation assessment by contacting your line manager. </w:t>
      </w:r>
    </w:p>
    <w:p w14:paraId="1E960346" w14:textId="0DF18059" w:rsidR="00431284" w:rsidRPr="00E96373" w:rsidRDefault="00E96373" w:rsidP="006409DE">
      <w:pPr>
        <w:pStyle w:val="Heading1"/>
        <w:numPr>
          <w:ilvl w:val="0"/>
          <w:numId w:val="4"/>
        </w:numPr>
        <w:rPr>
          <w:rFonts w:ascii="Arial Nova" w:hAnsi="Arial Nova" w:cs="Arial"/>
          <w:color w:val="92CDDC" w:themeColor="accent5" w:themeTint="99"/>
          <w:sz w:val="24"/>
          <w:szCs w:val="24"/>
        </w:rPr>
      </w:pPr>
      <w:r>
        <w:rPr>
          <w:rFonts w:ascii="Arial Nova" w:hAnsi="Arial Nova" w:cs="Arial"/>
          <w:color w:val="92CDDC" w:themeColor="accent5" w:themeTint="99"/>
          <w:sz w:val="24"/>
          <w:szCs w:val="24"/>
        </w:rPr>
        <w:t xml:space="preserve"> </w:t>
      </w:r>
      <w:r w:rsidR="00431284" w:rsidRPr="00E96373">
        <w:rPr>
          <w:rFonts w:ascii="Arial Nova" w:hAnsi="Arial Nova" w:cs="Arial"/>
          <w:color w:val="92CDDC" w:themeColor="accent5" w:themeTint="99"/>
          <w:sz w:val="24"/>
          <w:szCs w:val="24"/>
        </w:rPr>
        <w:t>working time</w:t>
      </w:r>
    </w:p>
    <w:p w14:paraId="3695B778" w14:textId="64D8FE60" w:rsidR="00E96373" w:rsidRPr="00E96373" w:rsidRDefault="001F732D" w:rsidP="00E96373">
      <w:pPr>
        <w:pStyle w:val="Heading2"/>
        <w:numPr>
          <w:ilvl w:val="0"/>
          <w:numId w:val="0"/>
        </w:numPr>
        <w:ind w:left="720"/>
        <w:rPr>
          <w:rFonts w:ascii="Arial" w:hAnsi="Arial" w:cs="Arial"/>
          <w:szCs w:val="22"/>
        </w:rPr>
      </w:pPr>
      <w:r w:rsidRPr="00E96373">
        <w:rPr>
          <w:rFonts w:ascii="Arial" w:hAnsi="Arial" w:cs="Arial"/>
          <w:szCs w:val="22"/>
        </w:rPr>
        <w:t xml:space="preserve">BCC is committed to and abides by the principles of the Working Time Regulations. </w:t>
      </w:r>
      <w:r w:rsidR="00431284" w:rsidRPr="00E96373">
        <w:rPr>
          <w:rFonts w:ascii="Arial" w:hAnsi="Arial" w:cs="Arial"/>
          <w:szCs w:val="22"/>
        </w:rPr>
        <w:t xml:space="preserve"> No employee will be required to work more than 48 hours per week.</w:t>
      </w:r>
    </w:p>
    <w:p w14:paraId="147B7DDC" w14:textId="42BFFC44" w:rsidR="007062C8" w:rsidRPr="00E96373" w:rsidRDefault="007062C8" w:rsidP="00E96373">
      <w:pPr>
        <w:pStyle w:val="Heading2"/>
        <w:numPr>
          <w:ilvl w:val="0"/>
          <w:numId w:val="4"/>
        </w:numPr>
        <w:rPr>
          <w:rFonts w:ascii="Arial Nova" w:hAnsi="Arial Nova" w:cs="Arial"/>
          <w:szCs w:val="22"/>
        </w:rPr>
      </w:pPr>
      <w:r w:rsidRPr="00E96373">
        <w:rPr>
          <w:rFonts w:ascii="Arial Nova" w:hAnsi="Arial Nova" w:cs="Arial"/>
          <w:b/>
          <w:color w:val="92CDDC" w:themeColor="accent5" w:themeTint="99"/>
          <w:sz w:val="24"/>
          <w:szCs w:val="24"/>
        </w:rPr>
        <w:lastRenderedPageBreak/>
        <w:t>TRAININ</w:t>
      </w:r>
      <w:r w:rsidR="00E96373" w:rsidRPr="00E96373">
        <w:rPr>
          <w:rFonts w:ascii="Arial Nova" w:hAnsi="Arial Nova" w:cs="Arial"/>
          <w:b/>
          <w:color w:val="92CDDC" w:themeColor="accent5" w:themeTint="99"/>
          <w:sz w:val="24"/>
          <w:szCs w:val="24"/>
        </w:rPr>
        <w:t>G</w:t>
      </w:r>
    </w:p>
    <w:p w14:paraId="1BE4C71A" w14:textId="70CECA64" w:rsidR="00431284" w:rsidRPr="00E96373" w:rsidRDefault="00431284" w:rsidP="008351E5">
      <w:pPr>
        <w:pStyle w:val="Heading2"/>
        <w:numPr>
          <w:ilvl w:val="0"/>
          <w:numId w:val="0"/>
        </w:numPr>
        <w:ind w:left="720" w:hanging="720"/>
        <w:rPr>
          <w:rFonts w:ascii="Arial" w:hAnsi="Arial" w:cs="Arial"/>
          <w:szCs w:val="22"/>
        </w:rPr>
      </w:pPr>
      <w:r w:rsidRPr="00696B98">
        <w:rPr>
          <w:rFonts w:ascii="Arial Nova" w:hAnsi="Arial Nova" w:cs="Arial"/>
          <w:szCs w:val="22"/>
        </w:rPr>
        <w:tab/>
      </w:r>
      <w:r w:rsidR="00E50A8F" w:rsidRPr="00E96373">
        <w:rPr>
          <w:rFonts w:ascii="Arial" w:hAnsi="Arial" w:cs="Arial"/>
          <w:szCs w:val="22"/>
        </w:rPr>
        <w:t xml:space="preserve">Appropriate training will be provided to staff and volunteers to </w:t>
      </w:r>
      <w:r w:rsidR="00952E49" w:rsidRPr="00E96373">
        <w:rPr>
          <w:rFonts w:ascii="Arial" w:hAnsi="Arial" w:cs="Arial"/>
          <w:szCs w:val="22"/>
        </w:rPr>
        <w:t>familiarise</w:t>
      </w:r>
      <w:r w:rsidR="00E50A8F" w:rsidRPr="00E96373">
        <w:rPr>
          <w:rFonts w:ascii="Arial" w:hAnsi="Arial" w:cs="Arial"/>
          <w:szCs w:val="22"/>
        </w:rPr>
        <w:t xml:space="preserve"> them with the main provision</w:t>
      </w:r>
      <w:r w:rsidR="001F732D" w:rsidRPr="00E96373">
        <w:rPr>
          <w:rFonts w:ascii="Arial" w:hAnsi="Arial" w:cs="Arial"/>
          <w:szCs w:val="22"/>
        </w:rPr>
        <w:t>s</w:t>
      </w:r>
      <w:r w:rsidR="00E50A8F" w:rsidRPr="00E96373">
        <w:rPr>
          <w:rFonts w:ascii="Arial" w:hAnsi="Arial" w:cs="Arial"/>
          <w:szCs w:val="22"/>
        </w:rPr>
        <w:t xml:space="preserve"> of the legislation, the practical implications, the provisions of th</w:t>
      </w:r>
      <w:r w:rsidR="001F732D" w:rsidRPr="00E96373">
        <w:rPr>
          <w:rFonts w:ascii="Arial" w:hAnsi="Arial" w:cs="Arial"/>
          <w:szCs w:val="22"/>
        </w:rPr>
        <w:t>is</w:t>
      </w:r>
      <w:r w:rsidR="00E50A8F" w:rsidRPr="00E96373">
        <w:rPr>
          <w:rFonts w:ascii="Arial" w:hAnsi="Arial" w:cs="Arial"/>
          <w:szCs w:val="22"/>
        </w:rPr>
        <w:t xml:space="preserve"> policy and any other pertinent information. Other training </w:t>
      </w:r>
      <w:r w:rsidR="001F732D" w:rsidRPr="00E96373">
        <w:rPr>
          <w:rFonts w:ascii="Arial" w:hAnsi="Arial" w:cs="Arial"/>
          <w:szCs w:val="22"/>
        </w:rPr>
        <w:t>will</w:t>
      </w:r>
      <w:r w:rsidR="00E50A8F" w:rsidRPr="00E96373">
        <w:rPr>
          <w:rFonts w:ascii="Arial" w:hAnsi="Arial" w:cs="Arial"/>
          <w:szCs w:val="22"/>
        </w:rPr>
        <w:t xml:space="preserve"> be provided as appropriate in areas such as </w:t>
      </w:r>
      <w:r w:rsidR="001F732D" w:rsidRPr="00E96373">
        <w:rPr>
          <w:rFonts w:ascii="Arial" w:hAnsi="Arial" w:cs="Arial"/>
          <w:szCs w:val="22"/>
        </w:rPr>
        <w:t xml:space="preserve">safeguarding, </w:t>
      </w:r>
      <w:r w:rsidR="00E50A8F" w:rsidRPr="00E96373">
        <w:rPr>
          <w:rFonts w:ascii="Arial" w:hAnsi="Arial" w:cs="Arial"/>
          <w:szCs w:val="22"/>
        </w:rPr>
        <w:t xml:space="preserve">food hygiene, manual </w:t>
      </w:r>
      <w:proofErr w:type="gramStart"/>
      <w:r w:rsidR="00E50A8F" w:rsidRPr="00E96373">
        <w:rPr>
          <w:rFonts w:ascii="Arial" w:hAnsi="Arial" w:cs="Arial"/>
          <w:szCs w:val="22"/>
        </w:rPr>
        <w:t>handling</w:t>
      </w:r>
      <w:proofErr w:type="gramEnd"/>
      <w:r w:rsidR="001F732D" w:rsidRPr="00E96373">
        <w:rPr>
          <w:rFonts w:ascii="Arial" w:hAnsi="Arial" w:cs="Arial"/>
          <w:szCs w:val="22"/>
        </w:rPr>
        <w:t xml:space="preserve"> and</w:t>
      </w:r>
      <w:r w:rsidR="00E50A8F" w:rsidRPr="00E96373">
        <w:rPr>
          <w:rFonts w:ascii="Arial" w:hAnsi="Arial" w:cs="Arial"/>
          <w:szCs w:val="22"/>
        </w:rPr>
        <w:t xml:space="preserve"> driver safety</w:t>
      </w:r>
      <w:r w:rsidR="001F732D" w:rsidRPr="00E96373">
        <w:rPr>
          <w:rFonts w:ascii="Arial" w:hAnsi="Arial" w:cs="Arial"/>
          <w:szCs w:val="22"/>
        </w:rPr>
        <w:t>.</w:t>
      </w:r>
      <w:bookmarkStart w:id="16" w:name="a490010"/>
      <w:bookmarkStart w:id="17" w:name="_Toc237394112"/>
    </w:p>
    <w:p w14:paraId="5C18C97E" w14:textId="7B2450C6" w:rsidR="00977F0D" w:rsidRPr="00696B98" w:rsidRDefault="00431284" w:rsidP="00E96373">
      <w:pPr>
        <w:pStyle w:val="Heading2"/>
        <w:numPr>
          <w:ilvl w:val="0"/>
          <w:numId w:val="4"/>
        </w:numPr>
        <w:rPr>
          <w:rFonts w:ascii="Arial Nova" w:hAnsi="Arial Nova" w:cs="Arial"/>
          <w:szCs w:val="22"/>
        </w:rPr>
      </w:pPr>
      <w:r w:rsidRPr="00696B98">
        <w:rPr>
          <w:rFonts w:ascii="Arial Nova" w:hAnsi="Arial Nova" w:cs="Arial"/>
          <w:szCs w:val="22"/>
        </w:rPr>
        <w:t xml:space="preserve"> </w:t>
      </w:r>
      <w:r w:rsidRPr="00FD0958">
        <w:rPr>
          <w:rFonts w:ascii="Arial Nova" w:hAnsi="Arial Nova" w:cs="Arial"/>
          <w:b/>
          <w:color w:val="92CDDC" w:themeColor="accent5" w:themeTint="99"/>
          <w:sz w:val="20"/>
        </w:rPr>
        <w:t>REVIEW</w:t>
      </w:r>
      <w:r w:rsidR="00E96373">
        <w:rPr>
          <w:rFonts w:ascii="Arial Nova" w:hAnsi="Arial Nova" w:cs="Arial"/>
          <w:b/>
          <w:color w:val="92CDDC" w:themeColor="accent5" w:themeTint="99"/>
          <w:sz w:val="20"/>
        </w:rPr>
        <w:t xml:space="preserve"> </w:t>
      </w:r>
      <w:r w:rsidRPr="00FD0958">
        <w:rPr>
          <w:rFonts w:ascii="Arial Nova" w:hAnsi="Arial Nova" w:cs="Arial"/>
          <w:b/>
          <w:color w:val="92CDDC" w:themeColor="accent5" w:themeTint="99"/>
          <w:sz w:val="20"/>
        </w:rPr>
        <w:t>OF POLICY</w:t>
      </w:r>
      <w:bookmarkEnd w:id="16"/>
      <w:bookmarkEnd w:id="17"/>
    </w:p>
    <w:p w14:paraId="3E76221A" w14:textId="50855E36" w:rsidR="00977F0D" w:rsidRPr="00E96373" w:rsidRDefault="00431284" w:rsidP="008351E5">
      <w:pPr>
        <w:pStyle w:val="Heading2"/>
        <w:numPr>
          <w:ilvl w:val="0"/>
          <w:numId w:val="0"/>
        </w:numPr>
        <w:ind w:left="720" w:hanging="720"/>
        <w:rPr>
          <w:rFonts w:ascii="Arial" w:hAnsi="Arial" w:cs="Arial"/>
          <w:szCs w:val="22"/>
        </w:rPr>
      </w:pPr>
      <w:r w:rsidRPr="00696B98">
        <w:rPr>
          <w:rFonts w:ascii="Arial Nova" w:hAnsi="Arial Nova" w:cs="Arial"/>
          <w:szCs w:val="22"/>
        </w:rPr>
        <w:tab/>
      </w:r>
      <w:r w:rsidR="00977F0D" w:rsidRPr="00E96373">
        <w:rPr>
          <w:rFonts w:ascii="Arial" w:hAnsi="Arial" w:cs="Arial"/>
          <w:szCs w:val="22"/>
        </w:rPr>
        <w:t xml:space="preserve">The Board of Trustees will </w:t>
      </w:r>
      <w:r w:rsidR="008112C3" w:rsidRPr="00E96373">
        <w:rPr>
          <w:rFonts w:ascii="Arial" w:hAnsi="Arial" w:cs="Arial"/>
          <w:szCs w:val="22"/>
        </w:rPr>
        <w:t>review</w:t>
      </w:r>
      <w:r w:rsidR="00977F0D" w:rsidRPr="00E96373">
        <w:rPr>
          <w:rFonts w:ascii="Arial" w:hAnsi="Arial" w:cs="Arial"/>
          <w:szCs w:val="22"/>
        </w:rPr>
        <w:t xml:space="preserve"> th</w:t>
      </w:r>
      <w:r w:rsidR="005F221F" w:rsidRPr="00E96373">
        <w:rPr>
          <w:rFonts w:ascii="Arial" w:hAnsi="Arial" w:cs="Arial"/>
          <w:szCs w:val="22"/>
        </w:rPr>
        <w:t>is policy</w:t>
      </w:r>
      <w:r w:rsidR="00080311" w:rsidRPr="00E96373">
        <w:rPr>
          <w:rFonts w:ascii="Arial" w:hAnsi="Arial" w:cs="Arial"/>
          <w:szCs w:val="22"/>
        </w:rPr>
        <w:t xml:space="preserve"> as required to meet the needs of changing legislation and at least</w:t>
      </w:r>
      <w:r w:rsidR="008112C3" w:rsidRPr="00E96373">
        <w:rPr>
          <w:rFonts w:ascii="Arial" w:hAnsi="Arial" w:cs="Arial"/>
          <w:szCs w:val="22"/>
        </w:rPr>
        <w:t xml:space="preserve"> annually</w:t>
      </w:r>
      <w:r w:rsidR="005F221F" w:rsidRPr="00E96373">
        <w:rPr>
          <w:rFonts w:ascii="Arial" w:hAnsi="Arial" w:cs="Arial"/>
          <w:szCs w:val="22"/>
        </w:rPr>
        <w:t xml:space="preserve"> </w:t>
      </w:r>
      <w:r w:rsidR="00977F0D" w:rsidRPr="00E96373">
        <w:rPr>
          <w:rFonts w:ascii="Arial" w:hAnsi="Arial" w:cs="Arial"/>
          <w:szCs w:val="22"/>
        </w:rPr>
        <w:t>to ensure</w:t>
      </w:r>
      <w:r w:rsidR="00080311" w:rsidRPr="00E96373">
        <w:rPr>
          <w:rFonts w:ascii="Arial" w:hAnsi="Arial" w:cs="Arial"/>
          <w:szCs w:val="22"/>
        </w:rPr>
        <w:t xml:space="preserve"> that</w:t>
      </w:r>
      <w:r w:rsidR="00977F0D" w:rsidRPr="00E96373">
        <w:rPr>
          <w:rFonts w:ascii="Arial" w:hAnsi="Arial" w:cs="Arial"/>
          <w:szCs w:val="22"/>
        </w:rPr>
        <w:t xml:space="preserve"> it is achieving </w:t>
      </w:r>
      <w:r w:rsidR="00080311" w:rsidRPr="00E96373">
        <w:rPr>
          <w:rFonts w:ascii="Arial" w:hAnsi="Arial" w:cs="Arial"/>
          <w:szCs w:val="22"/>
        </w:rPr>
        <w:t>the</w:t>
      </w:r>
      <w:r w:rsidR="00977F0D" w:rsidRPr="00E96373">
        <w:rPr>
          <w:rFonts w:ascii="Arial" w:hAnsi="Arial" w:cs="Arial"/>
          <w:szCs w:val="22"/>
        </w:rPr>
        <w:t xml:space="preserve"> stated objectives.</w:t>
      </w:r>
    </w:p>
    <w:p w14:paraId="55071B9B" w14:textId="77777777" w:rsidR="002F0BA5" w:rsidRPr="00696B98" w:rsidRDefault="002F0BA5" w:rsidP="005500A7">
      <w:pPr>
        <w:rPr>
          <w:rFonts w:ascii="Arial Nova" w:hAnsi="Arial Nova" w:cs="Arial"/>
          <w:szCs w:val="22"/>
        </w:rPr>
      </w:pPr>
    </w:p>
    <w:sectPr w:rsidR="002F0BA5" w:rsidRPr="00696B98" w:rsidSect="00B8205A">
      <w:headerReference w:type="default" r:id="rId9"/>
      <w:footerReference w:type="default" r:id="rId10"/>
      <w:pgSz w:w="11907" w:h="16840"/>
      <w:pgMar w:top="142" w:right="1440" w:bottom="1440" w:left="1440" w:header="720" w:footer="14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0F5C2" w14:textId="77777777" w:rsidR="00E92717" w:rsidRDefault="00E92717">
      <w:pPr>
        <w:spacing w:line="240" w:lineRule="auto"/>
      </w:pPr>
      <w:r>
        <w:separator/>
      </w:r>
    </w:p>
  </w:endnote>
  <w:endnote w:type="continuationSeparator" w:id="0">
    <w:p w14:paraId="5A5BDB2D" w14:textId="77777777" w:rsidR="00E92717" w:rsidRDefault="00E92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0836" w14:textId="5D6DF42C" w:rsidR="006F641A" w:rsidRPr="006771BE" w:rsidRDefault="00E92717" w:rsidP="00D07090">
    <w:pPr>
      <w:pStyle w:val="Footer"/>
      <w:spacing w:line="240" w:lineRule="auto"/>
      <w:ind w:left="720" w:hanging="720"/>
      <w:jc w:val="right"/>
      <w:rPr>
        <w:rFonts w:ascii="Arial Nova Light" w:hAnsi="Arial Nova Light"/>
        <w:color w:val="31849B" w:themeColor="accent5" w:themeShade="BF"/>
        <w:sz w:val="18"/>
        <w:szCs w:val="18"/>
      </w:rPr>
    </w:pPr>
    <w:sdt>
      <w:sdtPr>
        <w:id w:val="-1705238520"/>
        <w:docPartObj>
          <w:docPartGallery w:val="Page Numbers (Top of Page)"/>
          <w:docPartUnique/>
        </w:docPartObj>
      </w:sdtPr>
      <w:sdtEndPr/>
      <w:sdtContent>
        <w:r w:rsidR="008D0185" w:rsidRPr="001157C5">
          <w:rPr>
            <w:rFonts w:ascii="Arial Nova Light" w:hAnsi="Arial Nova Light"/>
            <w:color w:val="31849B" w:themeColor="accent5" w:themeShade="BF"/>
            <w:sz w:val="18"/>
            <w:szCs w:val="18"/>
          </w:rPr>
          <w:t xml:space="preserve">Page </w:t>
        </w:r>
        <w:r w:rsidR="008D0185" w:rsidRPr="001157C5">
          <w:rPr>
            <w:rFonts w:ascii="Arial Nova Light" w:hAnsi="Arial Nova Light"/>
            <w:color w:val="31849B" w:themeColor="accent5" w:themeShade="BF"/>
            <w:sz w:val="18"/>
            <w:szCs w:val="18"/>
          </w:rPr>
          <w:fldChar w:fldCharType="begin"/>
        </w:r>
        <w:r w:rsidR="008D0185" w:rsidRPr="001157C5">
          <w:rPr>
            <w:rFonts w:ascii="Arial Nova Light" w:hAnsi="Arial Nova Light"/>
            <w:color w:val="31849B" w:themeColor="accent5" w:themeShade="BF"/>
            <w:sz w:val="18"/>
            <w:szCs w:val="18"/>
          </w:rPr>
          <w:instrText xml:space="preserve"> PAGE </w:instrText>
        </w:r>
        <w:r w:rsidR="008D0185" w:rsidRPr="001157C5">
          <w:rPr>
            <w:rFonts w:ascii="Arial Nova Light" w:hAnsi="Arial Nova Light"/>
            <w:color w:val="31849B" w:themeColor="accent5" w:themeShade="BF"/>
            <w:sz w:val="18"/>
            <w:szCs w:val="18"/>
          </w:rPr>
          <w:fldChar w:fldCharType="separate"/>
        </w:r>
        <w:r w:rsidR="008D0185">
          <w:rPr>
            <w:rFonts w:ascii="Arial Nova Light" w:hAnsi="Arial Nova Light"/>
            <w:color w:val="31849B" w:themeColor="accent5" w:themeShade="BF"/>
            <w:sz w:val="18"/>
            <w:szCs w:val="18"/>
          </w:rPr>
          <w:t>1</w:t>
        </w:r>
        <w:r w:rsidR="008D0185" w:rsidRPr="001157C5">
          <w:rPr>
            <w:rFonts w:ascii="Arial Nova Light" w:hAnsi="Arial Nova Light"/>
            <w:color w:val="31849B" w:themeColor="accent5" w:themeShade="BF"/>
            <w:sz w:val="18"/>
            <w:szCs w:val="18"/>
          </w:rPr>
          <w:fldChar w:fldCharType="end"/>
        </w:r>
        <w:r w:rsidR="008D0185" w:rsidRPr="001157C5">
          <w:rPr>
            <w:rFonts w:ascii="Arial Nova Light" w:hAnsi="Arial Nova Light"/>
            <w:color w:val="31849B" w:themeColor="accent5" w:themeShade="BF"/>
            <w:sz w:val="18"/>
            <w:szCs w:val="18"/>
          </w:rPr>
          <w:t xml:space="preserve"> of </w:t>
        </w:r>
        <w:r w:rsidR="008D0185" w:rsidRPr="001157C5">
          <w:rPr>
            <w:rFonts w:ascii="Arial Nova Light" w:hAnsi="Arial Nova Light"/>
            <w:color w:val="31849B" w:themeColor="accent5" w:themeShade="BF"/>
            <w:sz w:val="18"/>
            <w:szCs w:val="18"/>
          </w:rPr>
          <w:fldChar w:fldCharType="begin"/>
        </w:r>
        <w:r w:rsidR="008D0185" w:rsidRPr="001157C5">
          <w:rPr>
            <w:rFonts w:ascii="Arial Nova Light" w:hAnsi="Arial Nova Light"/>
            <w:color w:val="31849B" w:themeColor="accent5" w:themeShade="BF"/>
            <w:sz w:val="18"/>
            <w:szCs w:val="18"/>
          </w:rPr>
          <w:instrText xml:space="preserve"> NUMPAGES  </w:instrText>
        </w:r>
        <w:r w:rsidR="008D0185" w:rsidRPr="001157C5">
          <w:rPr>
            <w:rFonts w:ascii="Arial Nova Light" w:hAnsi="Arial Nova Light"/>
            <w:color w:val="31849B" w:themeColor="accent5" w:themeShade="BF"/>
            <w:sz w:val="18"/>
            <w:szCs w:val="18"/>
          </w:rPr>
          <w:fldChar w:fldCharType="separate"/>
        </w:r>
        <w:r w:rsidR="008D0185">
          <w:rPr>
            <w:rFonts w:ascii="Arial Nova Light" w:hAnsi="Arial Nova Light"/>
            <w:color w:val="31849B" w:themeColor="accent5" w:themeShade="BF"/>
            <w:sz w:val="18"/>
            <w:szCs w:val="18"/>
          </w:rPr>
          <w:t>2</w:t>
        </w:r>
        <w:r w:rsidR="008D0185" w:rsidRPr="001157C5">
          <w:rPr>
            <w:rFonts w:ascii="Arial Nova Light" w:hAnsi="Arial Nova Light"/>
            <w:color w:val="31849B" w:themeColor="accent5" w:themeShade="BF"/>
            <w:sz w:val="18"/>
            <w:szCs w:val="18"/>
          </w:rPr>
          <w:fldChar w:fldCharType="end"/>
        </w:r>
        <w:r w:rsidR="008D0185" w:rsidRPr="001157C5">
          <w:rPr>
            <w:rFonts w:ascii="Arial Nova Light" w:hAnsi="Arial Nova Light"/>
            <w:color w:val="31849B" w:themeColor="accent5" w:themeShade="BF"/>
            <w:sz w:val="18"/>
            <w:szCs w:val="18"/>
          </w:rPr>
          <w:tab/>
          <w:t>Registration Number: SCO44996</w:t>
        </w:r>
        <w:r w:rsidR="008D0185">
          <w:rPr>
            <w:rFonts w:ascii="Arial Nova Light" w:hAnsi="Arial Nova Light"/>
            <w:color w:val="31849B" w:themeColor="accent5" w:themeShade="BF"/>
            <w:sz w:val="18"/>
            <w:szCs w:val="18"/>
          </w:rPr>
          <w:tab/>
          <w:t xml:space="preserve"> </w:t>
        </w:r>
        <w:r w:rsidR="008D0185" w:rsidRPr="001157C5">
          <w:rPr>
            <w:rFonts w:ascii="Arial Nova Light" w:hAnsi="Arial Nova Light"/>
            <w:color w:val="31849B" w:themeColor="accent5" w:themeShade="BF"/>
            <w:sz w:val="18"/>
            <w:szCs w:val="18"/>
          </w:rPr>
          <w:tab/>
          <w:t>Registered Office: The Hub, Unit 2, Lower Foyers Industrial Estate, Foyers, Inverness IV2 6YB</w:t>
        </w:r>
        <w:r w:rsidR="008D0185">
          <w:rPr>
            <w:rFonts w:ascii="Arial Nova Light" w:hAnsi="Arial Nova Light"/>
            <w:color w:val="31849B" w:themeColor="accent5" w:themeShade="BF"/>
            <w:sz w:val="18"/>
            <w:szCs w:val="18"/>
          </w:rPr>
          <w:t xml:space="preserve"> </w:t>
        </w:r>
        <w:r w:rsidR="008D0185">
          <w:rPr>
            <w:rFonts w:ascii="Arial Nova Light" w:hAnsi="Arial Nova Light"/>
            <w:color w:val="31849B" w:themeColor="accent5" w:themeShade="BF"/>
            <w:sz w:val="18"/>
            <w:szCs w:val="18"/>
          </w:rPr>
          <w:tab/>
        </w:r>
        <w:r w:rsidR="008D0185">
          <w:rPr>
            <w:rFonts w:ascii="Arial Nova Light" w:hAnsi="Arial Nova Light"/>
            <w:color w:val="31849B" w:themeColor="accent5" w:themeShade="BF"/>
            <w:sz w:val="18"/>
            <w:szCs w:val="18"/>
          </w:rPr>
          <w:tab/>
        </w:r>
        <w:r w:rsidR="008D0185" w:rsidRPr="001157C5">
          <w:rPr>
            <w:rFonts w:ascii="Arial Nova Light" w:hAnsi="Arial Nova Light"/>
            <w:color w:val="31849B" w:themeColor="accent5" w:themeShade="BF"/>
            <w:sz w:val="18"/>
            <w:szCs w:val="18"/>
          </w:rPr>
          <w:tab/>
        </w:r>
        <w:r w:rsidR="008D0185" w:rsidRPr="001157C5">
          <w:rPr>
            <w:rFonts w:ascii="Arial Nova Light" w:hAnsi="Arial Nova Light"/>
            <w:color w:val="31849B" w:themeColor="accent5" w:themeShade="BF"/>
            <w:sz w:val="18"/>
            <w:szCs w:val="18"/>
          </w:rPr>
          <w:tab/>
          <w:t xml:space="preserve">Policy Created: 2018 </w:t>
        </w:r>
        <w:r w:rsidR="008D0185">
          <w:rPr>
            <w:rFonts w:ascii="Arial Nova Light" w:hAnsi="Arial Nova Light"/>
            <w:color w:val="31849B" w:themeColor="accent5" w:themeShade="BF"/>
            <w:sz w:val="18"/>
            <w:szCs w:val="18"/>
          </w:rPr>
          <w:t xml:space="preserve"> </w:t>
        </w:r>
        <w:r w:rsidR="008D0185" w:rsidRPr="001157C5">
          <w:rPr>
            <w:rFonts w:ascii="Arial Nova Light" w:hAnsi="Arial Nova Light"/>
            <w:color w:val="31849B" w:themeColor="accent5" w:themeShade="BF"/>
            <w:sz w:val="18"/>
            <w:szCs w:val="18"/>
          </w:rPr>
          <w:tab/>
          <w:t xml:space="preserve">                                                                                                                                           </w:t>
        </w:r>
      </w:sdtContent>
    </w:sdt>
    <w:r w:rsidR="008D0185">
      <w:t xml:space="preserve"> </w:t>
    </w:r>
    <w:r w:rsidR="008D0185" w:rsidRPr="008D0185">
      <w:rPr>
        <w:rFonts w:ascii="Arial Nova Light" w:hAnsi="Arial Nova Light"/>
        <w:color w:val="31849B" w:themeColor="accent5" w:themeShade="BF"/>
        <w:sz w:val="18"/>
        <w:szCs w:val="18"/>
      </w:rPr>
      <w:ptab w:relativeTo="margin" w:alignment="center" w:leader="none"/>
    </w:r>
    <w:r w:rsidR="008D0185" w:rsidRPr="008D0185">
      <w:rPr>
        <w:rFonts w:ascii="Arial Nova Light" w:hAnsi="Arial Nova Light"/>
        <w:color w:val="31849B" w:themeColor="accent5" w:themeShade="BF"/>
        <w:sz w:val="18"/>
        <w:szCs w:val="18"/>
      </w:rPr>
      <w:ptab w:relativeTo="margin" w:alignment="right" w:leader="none"/>
    </w:r>
    <w:r w:rsidR="008D0185">
      <w:rPr>
        <w:rFonts w:ascii="Arial Nova Light" w:hAnsi="Arial Nova Light"/>
        <w:color w:val="31849B" w:themeColor="accent5" w:themeShade="BF"/>
        <w:sz w:val="18"/>
        <w:szCs w:val="18"/>
      </w:rPr>
      <w:t>Policy Reviewed: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48F31" w14:textId="77777777" w:rsidR="00E92717" w:rsidRDefault="00E92717">
      <w:pPr>
        <w:spacing w:line="240" w:lineRule="auto"/>
      </w:pPr>
      <w:r>
        <w:separator/>
      </w:r>
    </w:p>
  </w:footnote>
  <w:footnote w:type="continuationSeparator" w:id="0">
    <w:p w14:paraId="12333A24" w14:textId="77777777" w:rsidR="00E92717" w:rsidRDefault="00E92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9388" w14:textId="38A71F00" w:rsidR="00955147" w:rsidRPr="00955147" w:rsidRDefault="00955147" w:rsidP="00E96373">
    <w:pPr>
      <w:pStyle w:val="Header"/>
      <w:jc w:val="right"/>
      <w:rPr>
        <w:rFonts w:ascii="Arial Nova" w:hAnsi="Arial Nova"/>
        <w:b/>
        <w:bCs/>
        <w:color w:val="B6DDE8" w:themeColor="accent5" w:themeTint="66"/>
        <w:sz w:val="24"/>
        <w:szCs w:val="24"/>
      </w:rPr>
    </w:pPr>
    <w:r>
      <w:tab/>
    </w:r>
    <w:r>
      <w:tab/>
    </w:r>
    <w:r w:rsidRPr="00955147">
      <w:rPr>
        <w:rFonts w:ascii="Arial Nova" w:hAnsi="Arial Nova"/>
        <w:b/>
        <w:bCs/>
        <w:color w:val="B6DDE8" w:themeColor="accent5" w:themeTint="66"/>
        <w:sz w:val="24"/>
        <w:szCs w:val="24"/>
      </w:rPr>
      <w:t>CP12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35C2"/>
    <w:multiLevelType w:val="hybridMultilevel"/>
    <w:tmpl w:val="4EA6C094"/>
    <w:lvl w:ilvl="0" w:tplc="9B92CF82">
      <w:start w:val="1"/>
      <w:numFmt w:val="decimal"/>
      <w:lvlText w:val="%1."/>
      <w:lvlJc w:val="left"/>
      <w:pPr>
        <w:ind w:left="360" w:hanging="360"/>
      </w:pPr>
      <w:rPr>
        <w:rFonts w:hint="default"/>
        <w:b/>
        <w:color w:val="4BACC6" w:themeColor="accent5"/>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06A85"/>
    <w:multiLevelType w:val="hybridMultilevel"/>
    <w:tmpl w:val="ED5EB100"/>
    <w:lvl w:ilvl="0" w:tplc="84AA14A8">
      <w:start w:val="1"/>
      <w:numFmt w:val="decimal"/>
      <w:lvlText w:val="%1."/>
      <w:lvlJc w:val="left"/>
      <w:pPr>
        <w:ind w:left="1080" w:hanging="360"/>
      </w:pPr>
      <w:rPr>
        <w:rFonts w:hint="default"/>
        <w:b/>
        <w:color w:val="4BACC6" w:themeColor="accent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A45266C"/>
    <w:multiLevelType w:val="hybridMultilevel"/>
    <w:tmpl w:val="4ED83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D61255"/>
    <w:multiLevelType w:val="multilevel"/>
    <w:tmpl w:val="74A0945A"/>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lowerRoman"/>
      <w:pStyle w:val="Heading2"/>
      <w:lvlText w:val="%2)"/>
      <w:lvlJc w:val="left"/>
      <w:pPr>
        <w:tabs>
          <w:tab w:val="num" w:pos="720"/>
        </w:tabs>
        <w:ind w:left="720" w:hanging="720"/>
      </w:pPr>
      <w:rPr>
        <w:rFonts w:ascii="Times New Roman" w:eastAsia="Times New Roman" w:hAnsi="Times New Roman" w:cs="Times New Roman"/>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0D"/>
    <w:rsid w:val="00031E80"/>
    <w:rsid w:val="00073582"/>
    <w:rsid w:val="00080311"/>
    <w:rsid w:val="0015016B"/>
    <w:rsid w:val="001D56CD"/>
    <w:rsid w:val="001D67CF"/>
    <w:rsid w:val="001E53B3"/>
    <w:rsid w:val="001E71F3"/>
    <w:rsid w:val="001F732D"/>
    <w:rsid w:val="00244067"/>
    <w:rsid w:val="00277B80"/>
    <w:rsid w:val="002A2DCB"/>
    <w:rsid w:val="002F0BA5"/>
    <w:rsid w:val="002F3FF4"/>
    <w:rsid w:val="003346A3"/>
    <w:rsid w:val="003A0A91"/>
    <w:rsid w:val="003C3785"/>
    <w:rsid w:val="00431284"/>
    <w:rsid w:val="00501806"/>
    <w:rsid w:val="005500A7"/>
    <w:rsid w:val="005C6D6A"/>
    <w:rsid w:val="005F221F"/>
    <w:rsid w:val="0061698E"/>
    <w:rsid w:val="00630035"/>
    <w:rsid w:val="006409DE"/>
    <w:rsid w:val="006771BE"/>
    <w:rsid w:val="00696B98"/>
    <w:rsid w:val="006C0342"/>
    <w:rsid w:val="006D611F"/>
    <w:rsid w:val="006D69C0"/>
    <w:rsid w:val="006F641A"/>
    <w:rsid w:val="007062C8"/>
    <w:rsid w:val="00755057"/>
    <w:rsid w:val="00774358"/>
    <w:rsid w:val="007A6C15"/>
    <w:rsid w:val="007B352A"/>
    <w:rsid w:val="008027DC"/>
    <w:rsid w:val="008112C3"/>
    <w:rsid w:val="008325B6"/>
    <w:rsid w:val="008351E5"/>
    <w:rsid w:val="008A463D"/>
    <w:rsid w:val="008D0185"/>
    <w:rsid w:val="00952E49"/>
    <w:rsid w:val="00955147"/>
    <w:rsid w:val="00977F0D"/>
    <w:rsid w:val="00A0194E"/>
    <w:rsid w:val="00A9580C"/>
    <w:rsid w:val="00AF27EB"/>
    <w:rsid w:val="00B8205A"/>
    <w:rsid w:val="00BA2003"/>
    <w:rsid w:val="00BA704E"/>
    <w:rsid w:val="00C144A1"/>
    <w:rsid w:val="00CE48A0"/>
    <w:rsid w:val="00CF0E04"/>
    <w:rsid w:val="00D07090"/>
    <w:rsid w:val="00D153A9"/>
    <w:rsid w:val="00DC71D3"/>
    <w:rsid w:val="00E50A8F"/>
    <w:rsid w:val="00E92717"/>
    <w:rsid w:val="00E96373"/>
    <w:rsid w:val="00EE3D6E"/>
    <w:rsid w:val="00F060A5"/>
    <w:rsid w:val="00F50AD1"/>
    <w:rsid w:val="00F87335"/>
    <w:rsid w:val="00FA7677"/>
    <w:rsid w:val="00FD0958"/>
    <w:rsid w:val="00FE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A9715"/>
  <w14:defaultImageDpi w14:val="300"/>
  <w15:docId w15:val="{DF89BCBE-350E-44F3-8BE1-32183C41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0D"/>
    <w:pPr>
      <w:spacing w:line="300" w:lineRule="atLeast"/>
      <w:jc w:val="both"/>
    </w:pPr>
    <w:rPr>
      <w:rFonts w:ascii="Times New Roman" w:eastAsia="Times New Roman" w:hAnsi="Times New Roman" w:cs="Times New Roman"/>
      <w:sz w:val="22"/>
      <w:szCs w:val="20"/>
      <w:lang w:val="en-GB"/>
    </w:rPr>
  </w:style>
  <w:style w:type="paragraph" w:styleId="Heading1">
    <w:name w:val="heading 1"/>
    <w:basedOn w:val="Normal"/>
    <w:link w:val="Heading1Char"/>
    <w:qFormat/>
    <w:rsid w:val="00977F0D"/>
    <w:pPr>
      <w:keepNext/>
      <w:numPr>
        <w:numId w:val="1"/>
      </w:numPr>
      <w:spacing w:before="320"/>
      <w:outlineLvl w:val="0"/>
    </w:pPr>
    <w:rPr>
      <w:b/>
      <w:smallCaps/>
      <w:kern w:val="28"/>
    </w:rPr>
  </w:style>
  <w:style w:type="paragraph" w:styleId="Heading2">
    <w:name w:val="heading 2"/>
    <w:basedOn w:val="Normal"/>
    <w:link w:val="Heading2Char"/>
    <w:qFormat/>
    <w:rsid w:val="00977F0D"/>
    <w:pPr>
      <w:numPr>
        <w:ilvl w:val="1"/>
        <w:numId w:val="1"/>
      </w:numPr>
      <w:spacing w:before="280" w:after="120"/>
      <w:outlineLvl w:val="1"/>
    </w:pPr>
    <w:rPr>
      <w:color w:val="000000"/>
    </w:rPr>
  </w:style>
  <w:style w:type="paragraph" w:styleId="Heading3">
    <w:name w:val="heading 3"/>
    <w:basedOn w:val="Normal"/>
    <w:link w:val="Heading3Char"/>
    <w:qFormat/>
    <w:rsid w:val="00977F0D"/>
    <w:pPr>
      <w:numPr>
        <w:ilvl w:val="2"/>
        <w:numId w:val="1"/>
      </w:numPr>
      <w:spacing w:after="120"/>
      <w:outlineLvl w:val="2"/>
    </w:pPr>
  </w:style>
  <w:style w:type="paragraph" w:styleId="Heading4">
    <w:name w:val="heading 4"/>
    <w:basedOn w:val="Normal"/>
    <w:link w:val="Heading4Char"/>
    <w:qFormat/>
    <w:rsid w:val="00977F0D"/>
    <w:pPr>
      <w:numPr>
        <w:ilvl w:val="3"/>
        <w:numId w:val="1"/>
      </w:numPr>
      <w:tabs>
        <w:tab w:val="left" w:pos="2261"/>
      </w:tabs>
      <w:spacing w:after="120"/>
      <w:outlineLvl w:val="3"/>
    </w:pPr>
  </w:style>
  <w:style w:type="paragraph" w:styleId="Heading5">
    <w:name w:val="heading 5"/>
    <w:basedOn w:val="Normal"/>
    <w:link w:val="Heading5Char"/>
    <w:qFormat/>
    <w:rsid w:val="00977F0D"/>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7F0D"/>
    <w:rPr>
      <w:rFonts w:ascii="Times New Roman" w:eastAsia="Times New Roman" w:hAnsi="Times New Roman" w:cs="Times New Roman"/>
      <w:b/>
      <w:smallCaps/>
      <w:kern w:val="28"/>
      <w:sz w:val="22"/>
      <w:szCs w:val="20"/>
      <w:lang w:val="en-GB"/>
    </w:rPr>
  </w:style>
  <w:style w:type="character" w:customStyle="1" w:styleId="Heading2Char">
    <w:name w:val="Heading 2 Char"/>
    <w:basedOn w:val="DefaultParagraphFont"/>
    <w:link w:val="Heading2"/>
    <w:rsid w:val="00977F0D"/>
    <w:rPr>
      <w:rFonts w:ascii="Times New Roman" w:eastAsia="Times New Roman" w:hAnsi="Times New Roman" w:cs="Times New Roman"/>
      <w:color w:val="000000"/>
      <w:sz w:val="22"/>
      <w:szCs w:val="20"/>
      <w:lang w:val="en-GB"/>
    </w:rPr>
  </w:style>
  <w:style w:type="character" w:customStyle="1" w:styleId="Heading3Char">
    <w:name w:val="Heading 3 Char"/>
    <w:basedOn w:val="DefaultParagraphFont"/>
    <w:link w:val="Heading3"/>
    <w:rsid w:val="00977F0D"/>
    <w:rPr>
      <w:rFonts w:ascii="Times New Roman" w:eastAsia="Times New Roman" w:hAnsi="Times New Roman" w:cs="Times New Roman"/>
      <w:sz w:val="22"/>
      <w:szCs w:val="20"/>
      <w:lang w:val="en-GB"/>
    </w:rPr>
  </w:style>
  <w:style w:type="character" w:customStyle="1" w:styleId="Heading4Char">
    <w:name w:val="Heading 4 Char"/>
    <w:basedOn w:val="DefaultParagraphFont"/>
    <w:link w:val="Heading4"/>
    <w:rsid w:val="00977F0D"/>
    <w:rPr>
      <w:rFonts w:ascii="Times New Roman" w:eastAsia="Times New Roman" w:hAnsi="Times New Roman" w:cs="Times New Roman"/>
      <w:sz w:val="22"/>
      <w:szCs w:val="20"/>
      <w:lang w:val="en-GB"/>
    </w:rPr>
  </w:style>
  <w:style w:type="character" w:customStyle="1" w:styleId="Heading5Char">
    <w:name w:val="Heading 5 Char"/>
    <w:basedOn w:val="DefaultParagraphFont"/>
    <w:link w:val="Heading5"/>
    <w:rsid w:val="00977F0D"/>
    <w:rPr>
      <w:rFonts w:ascii="Times New Roman" w:eastAsia="Times New Roman" w:hAnsi="Times New Roman" w:cs="Times New Roman"/>
      <w:sz w:val="22"/>
      <w:szCs w:val="20"/>
      <w:lang w:val="en-GB"/>
    </w:rPr>
  </w:style>
  <w:style w:type="paragraph" w:customStyle="1" w:styleId="Bodysubclause">
    <w:name w:val="Body  sub clause"/>
    <w:basedOn w:val="Normal"/>
    <w:rsid w:val="00977F0D"/>
    <w:pPr>
      <w:spacing w:before="240" w:after="120"/>
      <w:ind w:left="720"/>
    </w:pPr>
  </w:style>
  <w:style w:type="paragraph" w:styleId="Footer">
    <w:name w:val="footer"/>
    <w:basedOn w:val="Normal"/>
    <w:link w:val="FooterChar"/>
    <w:uiPriority w:val="99"/>
    <w:rsid w:val="00977F0D"/>
    <w:pPr>
      <w:tabs>
        <w:tab w:val="center" w:pos="4153"/>
        <w:tab w:val="right" w:pos="8306"/>
      </w:tabs>
      <w:spacing w:after="240"/>
    </w:pPr>
  </w:style>
  <w:style w:type="character" w:customStyle="1" w:styleId="FooterChar">
    <w:name w:val="Footer Char"/>
    <w:basedOn w:val="DefaultParagraphFont"/>
    <w:link w:val="Footer"/>
    <w:uiPriority w:val="99"/>
    <w:rsid w:val="00977F0D"/>
    <w:rPr>
      <w:rFonts w:ascii="Times New Roman" w:eastAsia="Times New Roman" w:hAnsi="Times New Roman" w:cs="Times New Roman"/>
      <w:sz w:val="22"/>
      <w:szCs w:val="20"/>
      <w:lang w:val="en-GB"/>
    </w:rPr>
  </w:style>
  <w:style w:type="paragraph" w:styleId="Header">
    <w:name w:val="header"/>
    <w:basedOn w:val="Normal"/>
    <w:link w:val="HeaderChar"/>
    <w:rsid w:val="00977F0D"/>
    <w:pPr>
      <w:tabs>
        <w:tab w:val="center" w:pos="4153"/>
        <w:tab w:val="right" w:pos="8306"/>
      </w:tabs>
      <w:spacing w:after="240"/>
    </w:pPr>
  </w:style>
  <w:style w:type="character" w:customStyle="1" w:styleId="HeaderChar">
    <w:name w:val="Header Char"/>
    <w:basedOn w:val="DefaultParagraphFont"/>
    <w:link w:val="Header"/>
    <w:rsid w:val="00977F0D"/>
    <w:rPr>
      <w:rFonts w:ascii="Times New Roman" w:eastAsia="Times New Roman" w:hAnsi="Times New Roman" w:cs="Times New Roman"/>
      <w:sz w:val="22"/>
      <w:szCs w:val="20"/>
      <w:lang w:val="en-GB"/>
    </w:rPr>
  </w:style>
  <w:style w:type="paragraph" w:customStyle="1" w:styleId="CoversheetTitle2">
    <w:name w:val="Coversheet Title2"/>
    <w:basedOn w:val="Normal"/>
    <w:rsid w:val="00977F0D"/>
    <w:pPr>
      <w:spacing w:before="480" w:after="480"/>
      <w:jc w:val="center"/>
    </w:pPr>
    <w:rPr>
      <w:b/>
      <w:smallCaps/>
      <w:sz w:val="28"/>
    </w:rPr>
  </w:style>
  <w:style w:type="paragraph" w:styleId="BalloonText">
    <w:name w:val="Balloon Text"/>
    <w:basedOn w:val="Normal"/>
    <w:link w:val="BalloonTextChar"/>
    <w:uiPriority w:val="99"/>
    <w:semiHidden/>
    <w:unhideWhenUsed/>
    <w:rsid w:val="008A46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63D"/>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777C-85EF-4467-AC43-5AE6F7DD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5</cp:revision>
  <cp:lastPrinted>2021-08-15T09:29:00Z</cp:lastPrinted>
  <dcterms:created xsi:type="dcterms:W3CDTF">2021-07-11T09:38:00Z</dcterms:created>
  <dcterms:modified xsi:type="dcterms:W3CDTF">2021-08-15T09:32:00Z</dcterms:modified>
</cp:coreProperties>
</file>