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0A79" w14:textId="7BA3BD29" w:rsidR="00052A17" w:rsidRDefault="00052A17" w:rsidP="00052A1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6F36AE" wp14:editId="79C1DAD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47190" cy="1099820"/>
            <wp:effectExtent l="0" t="0" r="0" b="5080"/>
            <wp:wrapTight wrapText="bothSides">
              <wp:wrapPolygon edited="0">
                <wp:start x="8743" y="0"/>
                <wp:lineTo x="7244" y="748"/>
                <wp:lineTo x="749" y="5612"/>
                <wp:lineTo x="0" y="7857"/>
                <wp:lineTo x="0" y="21326"/>
                <wp:lineTo x="13739" y="21326"/>
                <wp:lineTo x="21234" y="21326"/>
                <wp:lineTo x="21234" y="20203"/>
                <wp:lineTo x="18486" y="17958"/>
                <wp:lineTo x="20484" y="16462"/>
                <wp:lineTo x="19985" y="12721"/>
                <wp:lineTo x="20984" y="7483"/>
                <wp:lineTo x="16737" y="5986"/>
                <wp:lineTo x="16987" y="4115"/>
                <wp:lineTo x="12990" y="374"/>
                <wp:lineTo x="10242" y="0"/>
                <wp:lineTo x="8743" y="0"/>
              </wp:wrapPolygon>
            </wp:wrapTight>
            <wp:docPr id="416683917" name="Picture 1" descr="A logo of a mountain and lak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683917" name="Picture 1" descr="A logo of a mountain and lak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B9A5D" w14:textId="652D1785" w:rsidR="00052A17" w:rsidRDefault="00052A17" w:rsidP="00052A17">
      <w:pPr>
        <w:rPr>
          <w:rFonts w:ascii="Arial" w:hAnsi="Arial" w:cs="Arial"/>
          <w:b/>
          <w:bCs/>
          <w:sz w:val="24"/>
          <w:szCs w:val="24"/>
        </w:rPr>
      </w:pPr>
    </w:p>
    <w:p w14:paraId="3110A52D" w14:textId="4B4D9D98" w:rsidR="00052A17" w:rsidRPr="00052A17" w:rsidRDefault="00052A17" w:rsidP="00052A17">
      <w:pPr>
        <w:rPr>
          <w:rFonts w:ascii="Arial" w:hAnsi="Arial" w:cs="Arial"/>
          <w:b/>
          <w:bCs/>
          <w:sz w:val="24"/>
          <w:szCs w:val="24"/>
        </w:rPr>
      </w:pPr>
      <w:r w:rsidRPr="00052A17">
        <w:rPr>
          <w:rFonts w:ascii="Arial" w:hAnsi="Arial" w:cs="Arial"/>
          <w:b/>
          <w:bCs/>
          <w:sz w:val="24"/>
          <w:szCs w:val="24"/>
        </w:rPr>
        <w:t>ROLE DESCRIPTION</w:t>
      </w:r>
    </w:p>
    <w:p w14:paraId="669D8716" w14:textId="0224CCE1" w:rsidR="00052A17" w:rsidRPr="00052A17" w:rsidRDefault="00052A17" w:rsidP="00052A17">
      <w:pPr>
        <w:rPr>
          <w:rFonts w:ascii="Arial" w:hAnsi="Arial" w:cs="Arial"/>
          <w:b/>
          <w:bCs/>
          <w:sz w:val="24"/>
          <w:szCs w:val="24"/>
        </w:rPr>
      </w:pPr>
      <w:r w:rsidRPr="00052A17">
        <w:rPr>
          <w:rFonts w:ascii="Arial" w:hAnsi="Arial" w:cs="Arial"/>
          <w:b/>
          <w:bCs/>
          <w:sz w:val="24"/>
          <w:szCs w:val="24"/>
        </w:rPr>
        <w:t>Retail Consultant – Foyers Stores</w:t>
      </w:r>
    </w:p>
    <w:p w14:paraId="44544BBB" w14:textId="77777777" w:rsidR="00052A17" w:rsidRPr="00052A17" w:rsidRDefault="00052A17" w:rsidP="00052A17">
      <w:pPr>
        <w:rPr>
          <w:rFonts w:ascii="Arial" w:hAnsi="Arial" w:cs="Arial"/>
          <w:b/>
          <w:bCs/>
          <w:sz w:val="24"/>
          <w:szCs w:val="24"/>
        </w:rPr>
      </w:pPr>
    </w:p>
    <w:p w14:paraId="70EA1E9F" w14:textId="65AD609D" w:rsidR="00052A17" w:rsidRPr="00052A17" w:rsidRDefault="00052A17" w:rsidP="00052A17">
      <w:pPr>
        <w:rPr>
          <w:rFonts w:ascii="Arial" w:hAnsi="Arial" w:cs="Arial"/>
          <w:b/>
          <w:bCs/>
          <w:sz w:val="24"/>
          <w:szCs w:val="24"/>
        </w:rPr>
      </w:pPr>
      <w:r w:rsidRPr="00052A17">
        <w:rPr>
          <w:rFonts w:ascii="Arial" w:hAnsi="Arial" w:cs="Arial"/>
          <w:b/>
          <w:bCs/>
          <w:sz w:val="24"/>
          <w:szCs w:val="24"/>
        </w:rPr>
        <w:t>1. Purpose of the role</w:t>
      </w:r>
    </w:p>
    <w:p w14:paraId="60A5A3DC" w14:textId="04669F8F" w:rsidR="00052A17" w:rsidRPr="00052A17" w:rsidRDefault="00052A17" w:rsidP="00052A17">
      <w:p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The Retail Consultant will provide hands-on support and expert advice to assist the successful transition of Foyers Stores into community ownership. The role is time-limited and focused on embedding strong operational foundations, supporting staff and directors, and ensuring the shop operates confidently and sustainably during its early months.</w:t>
      </w:r>
    </w:p>
    <w:p w14:paraId="4D8C108E" w14:textId="77777777" w:rsidR="00052A17" w:rsidRPr="00052A17" w:rsidRDefault="00052A17" w:rsidP="00052A17">
      <w:pPr>
        <w:rPr>
          <w:rFonts w:ascii="Arial" w:hAnsi="Arial" w:cs="Arial"/>
          <w:sz w:val="24"/>
          <w:szCs w:val="24"/>
        </w:rPr>
      </w:pPr>
    </w:p>
    <w:p w14:paraId="1163E511" w14:textId="4F3C4A7C" w:rsidR="00052A17" w:rsidRPr="00052A17" w:rsidRDefault="00052A17" w:rsidP="00052A17">
      <w:pPr>
        <w:rPr>
          <w:rFonts w:ascii="Arial" w:hAnsi="Arial" w:cs="Arial"/>
          <w:b/>
          <w:bCs/>
          <w:sz w:val="24"/>
          <w:szCs w:val="24"/>
        </w:rPr>
      </w:pPr>
      <w:r w:rsidRPr="00052A17">
        <w:rPr>
          <w:rFonts w:ascii="Arial" w:hAnsi="Arial" w:cs="Arial"/>
          <w:b/>
          <w:bCs/>
          <w:sz w:val="24"/>
          <w:szCs w:val="24"/>
        </w:rPr>
        <w:t>2. Scope of the consultancy</w:t>
      </w:r>
    </w:p>
    <w:p w14:paraId="4057699C" w14:textId="77777777" w:rsidR="00052A17" w:rsidRPr="00052A17" w:rsidRDefault="00052A17" w:rsidP="00052A17">
      <w:p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The consultant will provide support across the following areas:</w:t>
      </w:r>
    </w:p>
    <w:p w14:paraId="747B547E" w14:textId="56C3BD05" w:rsidR="00052A17" w:rsidRPr="00052A17" w:rsidRDefault="00052A17" w:rsidP="00052A17">
      <w:pPr>
        <w:rPr>
          <w:rFonts w:ascii="Arial" w:hAnsi="Arial" w:cs="Arial"/>
          <w:b/>
          <w:bCs/>
          <w:sz w:val="24"/>
          <w:szCs w:val="24"/>
        </w:rPr>
      </w:pPr>
      <w:r w:rsidRPr="00052A17">
        <w:rPr>
          <w:rFonts w:ascii="Arial" w:hAnsi="Arial" w:cs="Arial"/>
          <w:b/>
          <w:bCs/>
          <w:sz w:val="24"/>
          <w:szCs w:val="24"/>
        </w:rPr>
        <w:t>a) Policies and procedures</w:t>
      </w:r>
    </w:p>
    <w:p w14:paraId="3A656946" w14:textId="3FB2E223" w:rsidR="00052A17" w:rsidRPr="00052A17" w:rsidRDefault="00052A17" w:rsidP="00052A1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Review and refresh existing operational policies and procedures</w:t>
      </w:r>
    </w:p>
    <w:p w14:paraId="5F8473E0" w14:textId="0D40BB2F" w:rsidR="00052A17" w:rsidRPr="00052A17" w:rsidRDefault="00052A17" w:rsidP="00052A1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Support the development or updating of staff handbooks and service protocols</w:t>
      </w:r>
    </w:p>
    <w:p w14:paraId="775E4338" w14:textId="22ACA6FD" w:rsidR="00052A17" w:rsidRPr="00052A17" w:rsidRDefault="00052A17" w:rsidP="00052A1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Ensure compliance with relevant retail, food hygiene, health and safety and licensing requirements</w:t>
      </w:r>
    </w:p>
    <w:p w14:paraId="7645BC4B" w14:textId="3EAB7AA9" w:rsidR="00052A17" w:rsidRPr="00052A17" w:rsidRDefault="00052A17" w:rsidP="00052A17">
      <w:pPr>
        <w:rPr>
          <w:rFonts w:ascii="Arial" w:hAnsi="Arial" w:cs="Arial"/>
          <w:sz w:val="24"/>
          <w:szCs w:val="24"/>
        </w:rPr>
      </w:pPr>
    </w:p>
    <w:p w14:paraId="6C557A4F" w14:textId="613048F5" w:rsidR="00052A17" w:rsidRPr="00052A17" w:rsidRDefault="00052A17" w:rsidP="00052A17">
      <w:pPr>
        <w:rPr>
          <w:rFonts w:ascii="Arial" w:hAnsi="Arial" w:cs="Arial"/>
          <w:b/>
          <w:bCs/>
          <w:sz w:val="24"/>
          <w:szCs w:val="24"/>
        </w:rPr>
      </w:pPr>
      <w:r w:rsidRPr="00052A17">
        <w:rPr>
          <w:rFonts w:ascii="Arial" w:hAnsi="Arial" w:cs="Arial"/>
          <w:b/>
          <w:bCs/>
          <w:sz w:val="24"/>
          <w:szCs w:val="24"/>
        </w:rPr>
        <w:t>b) EPOS systems and administration</w:t>
      </w:r>
    </w:p>
    <w:p w14:paraId="26422CA6" w14:textId="2865E5A1" w:rsidR="00052A17" w:rsidRPr="00052A17" w:rsidRDefault="00052A17" w:rsidP="00052A1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Review the current EPOS system and assess suitability</w:t>
      </w:r>
    </w:p>
    <w:p w14:paraId="53B7B133" w14:textId="77777777" w:rsidR="00052A17" w:rsidRPr="00052A17" w:rsidRDefault="00052A17" w:rsidP="00052A1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Recommend improvements or alternatives where appropriate</w:t>
      </w:r>
    </w:p>
    <w:p w14:paraId="4915C3A6" w14:textId="7E98B1F8" w:rsidR="00052A17" w:rsidRPr="00052A17" w:rsidRDefault="00052A17" w:rsidP="00052A1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Support integration across shop, café and Post Office functions</w:t>
      </w:r>
    </w:p>
    <w:p w14:paraId="62FF9424" w14:textId="353BCAAF" w:rsidR="00052A17" w:rsidRPr="00052A17" w:rsidRDefault="00052A17" w:rsidP="00052A1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Provide guidance and training to staff on effective use of systems</w:t>
      </w:r>
    </w:p>
    <w:p w14:paraId="01E304F2" w14:textId="372CC5A2" w:rsidR="00052A17" w:rsidRPr="00052A17" w:rsidRDefault="00052A17" w:rsidP="00052A17">
      <w:pPr>
        <w:rPr>
          <w:rFonts w:ascii="Arial" w:hAnsi="Arial" w:cs="Arial"/>
          <w:sz w:val="24"/>
          <w:szCs w:val="24"/>
        </w:rPr>
      </w:pPr>
    </w:p>
    <w:p w14:paraId="7D415F8C" w14:textId="12D74F5F" w:rsidR="00052A17" w:rsidRPr="00052A17" w:rsidRDefault="00052A17" w:rsidP="00052A17">
      <w:pPr>
        <w:rPr>
          <w:rFonts w:ascii="Arial" w:hAnsi="Arial" w:cs="Arial"/>
          <w:b/>
          <w:bCs/>
          <w:sz w:val="24"/>
          <w:szCs w:val="24"/>
        </w:rPr>
      </w:pPr>
      <w:r w:rsidRPr="00052A17">
        <w:rPr>
          <w:rFonts w:ascii="Arial" w:hAnsi="Arial" w:cs="Arial"/>
          <w:b/>
          <w:bCs/>
          <w:sz w:val="24"/>
          <w:szCs w:val="24"/>
        </w:rPr>
        <w:t>c) Marketing and promotion</w:t>
      </w:r>
    </w:p>
    <w:p w14:paraId="4FFB816F" w14:textId="11F82389" w:rsidR="00052A17" w:rsidRPr="00052A17" w:rsidRDefault="00052A17" w:rsidP="00052A1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 xml:space="preserve">Advise on early-stage marketing to </w:t>
      </w:r>
      <w:proofErr w:type="gramStart"/>
      <w:r w:rsidRPr="00052A17">
        <w:rPr>
          <w:rFonts w:ascii="Arial" w:hAnsi="Arial" w:cs="Arial"/>
          <w:sz w:val="24"/>
          <w:szCs w:val="24"/>
        </w:rPr>
        <w:t>local residents</w:t>
      </w:r>
      <w:proofErr w:type="gramEnd"/>
      <w:r w:rsidRPr="00052A17">
        <w:rPr>
          <w:rFonts w:ascii="Arial" w:hAnsi="Arial" w:cs="Arial"/>
          <w:sz w:val="24"/>
          <w:szCs w:val="24"/>
        </w:rPr>
        <w:t xml:space="preserve"> and visitors</w:t>
      </w:r>
    </w:p>
    <w:p w14:paraId="7EA16EBD" w14:textId="2CCFE391" w:rsidR="00052A17" w:rsidRPr="00052A17" w:rsidRDefault="00052A17" w:rsidP="00052A1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Support practical, low-cost promotional activity during the launch period</w:t>
      </w:r>
    </w:p>
    <w:p w14:paraId="12224CB0" w14:textId="72B134A5" w:rsidR="00052A17" w:rsidRPr="00052A17" w:rsidRDefault="00052A17" w:rsidP="00052A1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Assist in developing a brief for future branding and website work</w:t>
      </w:r>
    </w:p>
    <w:p w14:paraId="48E4B183" w14:textId="77777777" w:rsidR="00052A17" w:rsidRPr="00052A17" w:rsidRDefault="00052A17" w:rsidP="00052A17">
      <w:pPr>
        <w:rPr>
          <w:rFonts w:ascii="Arial" w:hAnsi="Arial" w:cs="Arial"/>
          <w:sz w:val="24"/>
          <w:szCs w:val="24"/>
        </w:rPr>
      </w:pPr>
    </w:p>
    <w:p w14:paraId="087AC390" w14:textId="0C8B62CE" w:rsidR="00052A17" w:rsidRPr="00052A17" w:rsidRDefault="00052A17" w:rsidP="00052A17">
      <w:pPr>
        <w:rPr>
          <w:rFonts w:ascii="Arial" w:hAnsi="Arial" w:cs="Arial"/>
          <w:b/>
          <w:bCs/>
          <w:sz w:val="24"/>
          <w:szCs w:val="24"/>
        </w:rPr>
      </w:pPr>
      <w:r w:rsidRPr="00052A17">
        <w:rPr>
          <w:rFonts w:ascii="Arial" w:hAnsi="Arial" w:cs="Arial"/>
          <w:b/>
          <w:bCs/>
          <w:sz w:val="24"/>
          <w:szCs w:val="24"/>
        </w:rPr>
        <w:lastRenderedPageBreak/>
        <w:t>d) Human resources and staffing</w:t>
      </w:r>
    </w:p>
    <w:p w14:paraId="68AD1E09" w14:textId="17747890" w:rsidR="00052A17" w:rsidRPr="00052A17" w:rsidRDefault="00052A17" w:rsidP="00052A1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Support a review of staffing roles, responsibilities and rotas</w:t>
      </w:r>
    </w:p>
    <w:p w14:paraId="54663E59" w14:textId="199AD540" w:rsidR="00052A17" w:rsidRPr="00052A17" w:rsidRDefault="00052A17" w:rsidP="00052A1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Assist with staff engagement during the transition period</w:t>
      </w:r>
    </w:p>
    <w:p w14:paraId="7172B891" w14:textId="77777777" w:rsidR="00052A17" w:rsidRPr="00052A17" w:rsidRDefault="00052A17" w:rsidP="00052A1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Promote a positive, inclusive and community-focused workplace culture</w:t>
      </w:r>
    </w:p>
    <w:p w14:paraId="591F8384" w14:textId="6036B3B6" w:rsidR="00052A17" w:rsidRPr="00052A17" w:rsidRDefault="00052A17" w:rsidP="00052A17">
      <w:pPr>
        <w:rPr>
          <w:rFonts w:ascii="Arial" w:hAnsi="Arial" w:cs="Arial"/>
          <w:sz w:val="24"/>
          <w:szCs w:val="24"/>
        </w:rPr>
      </w:pPr>
    </w:p>
    <w:p w14:paraId="29054E13" w14:textId="77777777" w:rsidR="00052A17" w:rsidRPr="00052A17" w:rsidRDefault="00052A17" w:rsidP="00052A17">
      <w:pPr>
        <w:rPr>
          <w:rFonts w:ascii="Arial" w:hAnsi="Arial" w:cs="Arial"/>
          <w:b/>
          <w:bCs/>
          <w:sz w:val="24"/>
          <w:szCs w:val="24"/>
        </w:rPr>
      </w:pPr>
      <w:r w:rsidRPr="00052A17">
        <w:rPr>
          <w:rFonts w:ascii="Arial" w:hAnsi="Arial" w:cs="Arial"/>
          <w:b/>
          <w:bCs/>
          <w:sz w:val="24"/>
          <w:szCs w:val="24"/>
        </w:rPr>
        <w:t>e) Supply chain and pricing</w:t>
      </w:r>
    </w:p>
    <w:p w14:paraId="4B90F0B0" w14:textId="1F7106A4" w:rsidR="00052A17" w:rsidRPr="00052A17" w:rsidRDefault="00052A17" w:rsidP="00052A1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Review existing supplier arrangements and pricing structures</w:t>
      </w:r>
    </w:p>
    <w:p w14:paraId="126E7C36" w14:textId="77777777" w:rsidR="00052A17" w:rsidRPr="00052A17" w:rsidRDefault="00052A17" w:rsidP="00052A1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Identify opportunities to improve margins and reliability</w:t>
      </w:r>
    </w:p>
    <w:p w14:paraId="339FE927" w14:textId="2A381862" w:rsidR="00052A17" w:rsidRPr="00052A17" w:rsidRDefault="00052A17" w:rsidP="00052A1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Advise on increasing local and ethical sourcing where feasible</w:t>
      </w:r>
    </w:p>
    <w:p w14:paraId="18C0463A" w14:textId="28A3F65B" w:rsidR="00052A17" w:rsidRPr="00052A17" w:rsidRDefault="00052A17" w:rsidP="00052A1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Provide guidance on potential initiatives such as a refillery or new product lines</w:t>
      </w:r>
    </w:p>
    <w:p w14:paraId="2352D65F" w14:textId="7E658D77" w:rsidR="00052A17" w:rsidRPr="00052A17" w:rsidRDefault="00052A17" w:rsidP="00052A17">
      <w:pPr>
        <w:rPr>
          <w:rFonts w:ascii="Arial" w:hAnsi="Arial" w:cs="Arial"/>
          <w:sz w:val="24"/>
          <w:szCs w:val="24"/>
        </w:rPr>
      </w:pPr>
    </w:p>
    <w:p w14:paraId="3BF6AFF0" w14:textId="77777777" w:rsidR="00052A17" w:rsidRPr="00052A17" w:rsidRDefault="00052A17" w:rsidP="00052A17">
      <w:pPr>
        <w:rPr>
          <w:rFonts w:ascii="Arial" w:hAnsi="Arial" w:cs="Arial"/>
          <w:b/>
          <w:bCs/>
          <w:sz w:val="24"/>
          <w:szCs w:val="24"/>
        </w:rPr>
      </w:pPr>
      <w:r w:rsidRPr="00052A17">
        <w:rPr>
          <w:rFonts w:ascii="Arial" w:hAnsi="Arial" w:cs="Arial"/>
          <w:b/>
          <w:bCs/>
          <w:sz w:val="24"/>
          <w:szCs w:val="24"/>
        </w:rPr>
        <w:t>f) Shop layout and merchandising</w:t>
      </w:r>
    </w:p>
    <w:p w14:paraId="01C85139" w14:textId="77777777" w:rsidR="00052A17" w:rsidRPr="00052A17" w:rsidRDefault="00052A17" w:rsidP="00052A17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Advise on layout, customer flow and merchandising</w:t>
      </w:r>
    </w:p>
    <w:p w14:paraId="7CE0B2AC" w14:textId="5A6E0EBF" w:rsidR="00052A17" w:rsidRPr="00052A17" w:rsidRDefault="00052A17" w:rsidP="00052A17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Support low-cost improvements to presentation and accessibility</w:t>
      </w:r>
    </w:p>
    <w:p w14:paraId="53336ED1" w14:textId="77777777" w:rsidR="00052A17" w:rsidRPr="00052A17" w:rsidRDefault="00052A17" w:rsidP="00052A17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Ensure the shop is welcoming and easy to navigate prior to any major refurbishment</w:t>
      </w:r>
    </w:p>
    <w:p w14:paraId="772F1BEB" w14:textId="77777777" w:rsidR="00052A17" w:rsidRPr="00052A17" w:rsidRDefault="00052A17" w:rsidP="00052A17">
      <w:pPr>
        <w:rPr>
          <w:rFonts w:ascii="Arial" w:hAnsi="Arial" w:cs="Arial"/>
          <w:sz w:val="24"/>
          <w:szCs w:val="24"/>
        </w:rPr>
      </w:pPr>
    </w:p>
    <w:p w14:paraId="654EF7F6" w14:textId="77777777" w:rsidR="00052A17" w:rsidRPr="00052A17" w:rsidRDefault="00052A17" w:rsidP="00052A17">
      <w:pPr>
        <w:rPr>
          <w:rFonts w:ascii="Arial" w:hAnsi="Arial" w:cs="Arial"/>
          <w:b/>
          <w:bCs/>
          <w:sz w:val="24"/>
          <w:szCs w:val="24"/>
        </w:rPr>
      </w:pPr>
      <w:r w:rsidRPr="00052A17">
        <w:rPr>
          <w:rFonts w:ascii="Arial" w:hAnsi="Arial" w:cs="Arial"/>
          <w:b/>
          <w:bCs/>
          <w:sz w:val="24"/>
          <w:szCs w:val="24"/>
        </w:rPr>
        <w:t>g) General retail support</w:t>
      </w:r>
    </w:p>
    <w:p w14:paraId="218B804B" w14:textId="2B093374" w:rsidR="00052A17" w:rsidRPr="00052A17" w:rsidRDefault="00052A17" w:rsidP="00052A17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Provide mentoring and capacity-building support to directors and staff</w:t>
      </w:r>
    </w:p>
    <w:p w14:paraId="7FC5949C" w14:textId="77777777" w:rsidR="00052A17" w:rsidRPr="00052A17" w:rsidRDefault="00052A17" w:rsidP="00052A17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Offer practical advice on day-to-day retail challenges</w:t>
      </w:r>
    </w:p>
    <w:p w14:paraId="59E31CEE" w14:textId="77777777" w:rsidR="00052A17" w:rsidRPr="00052A17" w:rsidRDefault="00052A17" w:rsidP="00052A17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Support the Shop Development Manager in developing confidence and leadership</w:t>
      </w:r>
    </w:p>
    <w:p w14:paraId="78D9C4D4" w14:textId="77777777" w:rsidR="00052A17" w:rsidRPr="00052A17" w:rsidRDefault="00052A17" w:rsidP="00052A17">
      <w:pPr>
        <w:rPr>
          <w:rFonts w:ascii="Arial" w:hAnsi="Arial" w:cs="Arial"/>
          <w:sz w:val="24"/>
          <w:szCs w:val="24"/>
        </w:rPr>
      </w:pPr>
    </w:p>
    <w:p w14:paraId="5560E835" w14:textId="77777777" w:rsidR="00052A17" w:rsidRPr="00052A17" w:rsidRDefault="00052A17" w:rsidP="00052A17">
      <w:pPr>
        <w:rPr>
          <w:rFonts w:ascii="Arial" w:hAnsi="Arial" w:cs="Arial"/>
          <w:b/>
          <w:bCs/>
          <w:sz w:val="24"/>
          <w:szCs w:val="24"/>
        </w:rPr>
      </w:pPr>
      <w:r w:rsidRPr="00052A17">
        <w:rPr>
          <w:rFonts w:ascii="Arial" w:hAnsi="Arial" w:cs="Arial"/>
          <w:b/>
          <w:bCs/>
          <w:sz w:val="24"/>
          <w:szCs w:val="24"/>
        </w:rPr>
        <w:t>3. Deliverables</w:t>
      </w:r>
    </w:p>
    <w:p w14:paraId="01B92860" w14:textId="2647C206" w:rsidR="00052A17" w:rsidRPr="00052A17" w:rsidRDefault="00052A17" w:rsidP="00052A17">
      <w:p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While the role is advisory rather than prescriptive, expected outputs include:</w:t>
      </w:r>
    </w:p>
    <w:p w14:paraId="374EACAA" w14:textId="77777777" w:rsidR="00052A17" w:rsidRPr="00052A17" w:rsidRDefault="00052A17" w:rsidP="00052A17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Updated or refreshed operational policies and procedures</w:t>
      </w:r>
    </w:p>
    <w:p w14:paraId="6042BBAB" w14:textId="77777777" w:rsidR="00052A17" w:rsidRPr="00052A17" w:rsidRDefault="00052A17" w:rsidP="00052A17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Clear recommendations on systems, suppliers and pricing</w:t>
      </w:r>
    </w:p>
    <w:p w14:paraId="7B266BA7" w14:textId="77777777" w:rsidR="00052A17" w:rsidRPr="00052A17" w:rsidRDefault="00052A17" w:rsidP="00052A17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Practical marketing guidance for the launch period</w:t>
      </w:r>
    </w:p>
    <w:p w14:paraId="0BFCF263" w14:textId="77777777" w:rsidR="00052A17" w:rsidRPr="00052A17" w:rsidRDefault="00052A17" w:rsidP="00052A17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Increased confidence and capability within the staff and management team</w:t>
      </w:r>
    </w:p>
    <w:p w14:paraId="01EB783D" w14:textId="77777777" w:rsidR="00052A17" w:rsidRPr="00052A17" w:rsidRDefault="00052A17" w:rsidP="00052A17">
      <w:pPr>
        <w:rPr>
          <w:rFonts w:ascii="Arial" w:hAnsi="Arial" w:cs="Arial"/>
          <w:sz w:val="24"/>
          <w:szCs w:val="24"/>
        </w:rPr>
      </w:pPr>
    </w:p>
    <w:p w14:paraId="41707F72" w14:textId="77777777" w:rsidR="00052A17" w:rsidRPr="00052A17" w:rsidRDefault="00052A17" w:rsidP="00052A17">
      <w:pPr>
        <w:rPr>
          <w:rFonts w:ascii="Arial" w:hAnsi="Arial" w:cs="Arial"/>
          <w:b/>
          <w:bCs/>
          <w:sz w:val="24"/>
          <w:szCs w:val="24"/>
        </w:rPr>
      </w:pPr>
      <w:r w:rsidRPr="00052A17">
        <w:rPr>
          <w:rFonts w:ascii="Arial" w:hAnsi="Arial" w:cs="Arial"/>
          <w:b/>
          <w:bCs/>
          <w:sz w:val="24"/>
          <w:szCs w:val="24"/>
        </w:rPr>
        <w:lastRenderedPageBreak/>
        <w:t>4. Reporting and relationships</w:t>
      </w:r>
    </w:p>
    <w:p w14:paraId="13D6169B" w14:textId="77777777" w:rsidR="00052A17" w:rsidRPr="00052A17" w:rsidRDefault="00052A17" w:rsidP="00052A17">
      <w:p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The consultant will:</w:t>
      </w:r>
    </w:p>
    <w:p w14:paraId="172DE8CA" w14:textId="6258EE00" w:rsidR="00052A17" w:rsidRPr="00052A17" w:rsidRDefault="00052A17" w:rsidP="00052A17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Work closely with the Shop Development Manager</w:t>
      </w:r>
    </w:p>
    <w:p w14:paraId="574854DD" w14:textId="77777777" w:rsidR="00052A17" w:rsidRPr="00052A17" w:rsidRDefault="00052A17" w:rsidP="00052A17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Report to the Chair of Foyers Community Stores Ltd</w:t>
      </w:r>
    </w:p>
    <w:p w14:paraId="0CEC8711" w14:textId="77777777" w:rsidR="00052A17" w:rsidRPr="00052A17" w:rsidRDefault="00052A17" w:rsidP="00052A17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sz w:val="24"/>
          <w:szCs w:val="24"/>
        </w:rPr>
        <w:t>Liaise with Boleskine Community Care as building owner and project lead</w:t>
      </w:r>
    </w:p>
    <w:p w14:paraId="6906566A" w14:textId="77777777" w:rsidR="00052A17" w:rsidRPr="00052A17" w:rsidRDefault="00052A17" w:rsidP="00052A17">
      <w:pPr>
        <w:rPr>
          <w:rFonts w:ascii="Arial" w:hAnsi="Arial" w:cs="Arial"/>
          <w:sz w:val="24"/>
          <w:szCs w:val="24"/>
        </w:rPr>
      </w:pPr>
    </w:p>
    <w:p w14:paraId="332E0609" w14:textId="77777777" w:rsidR="00052A17" w:rsidRPr="00052A17" w:rsidRDefault="00052A17" w:rsidP="00052A17">
      <w:pPr>
        <w:rPr>
          <w:rFonts w:ascii="Arial" w:hAnsi="Arial" w:cs="Arial"/>
          <w:b/>
          <w:bCs/>
          <w:sz w:val="24"/>
          <w:szCs w:val="24"/>
        </w:rPr>
      </w:pPr>
      <w:r w:rsidRPr="00052A17">
        <w:rPr>
          <w:rFonts w:ascii="Arial" w:hAnsi="Arial" w:cs="Arial"/>
          <w:b/>
          <w:bCs/>
          <w:sz w:val="24"/>
          <w:szCs w:val="24"/>
        </w:rPr>
        <w:t>5. Contract details</w:t>
      </w:r>
    </w:p>
    <w:p w14:paraId="07AA65D5" w14:textId="77777777" w:rsidR="00052A17" w:rsidRPr="00052A17" w:rsidRDefault="00052A17" w:rsidP="00052A17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b/>
          <w:bCs/>
          <w:sz w:val="24"/>
          <w:szCs w:val="24"/>
        </w:rPr>
        <w:t>Duration:</w:t>
      </w:r>
      <w:r w:rsidRPr="00052A17">
        <w:rPr>
          <w:rFonts w:ascii="Arial" w:hAnsi="Arial" w:cs="Arial"/>
          <w:sz w:val="24"/>
          <w:szCs w:val="24"/>
        </w:rPr>
        <w:t xml:space="preserve"> March–May 2026</w:t>
      </w:r>
    </w:p>
    <w:p w14:paraId="2F1158B3" w14:textId="77777777" w:rsidR="00052A17" w:rsidRPr="00052A17" w:rsidRDefault="00052A17" w:rsidP="00052A17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b/>
          <w:bCs/>
          <w:sz w:val="24"/>
          <w:szCs w:val="24"/>
        </w:rPr>
        <w:t>Time commitment:</w:t>
      </w:r>
      <w:r w:rsidRPr="00052A17">
        <w:rPr>
          <w:rFonts w:ascii="Arial" w:hAnsi="Arial" w:cs="Arial"/>
          <w:sz w:val="24"/>
          <w:szCs w:val="24"/>
        </w:rPr>
        <w:t xml:space="preserve"> Approx. 15 days per month</w:t>
      </w:r>
    </w:p>
    <w:p w14:paraId="478486F8" w14:textId="77777777" w:rsidR="00052A17" w:rsidRPr="00052A17" w:rsidRDefault="00052A17" w:rsidP="00052A17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b/>
          <w:bCs/>
          <w:sz w:val="24"/>
          <w:szCs w:val="24"/>
        </w:rPr>
        <w:t>Fee:</w:t>
      </w:r>
      <w:r w:rsidRPr="00052A17">
        <w:rPr>
          <w:rFonts w:ascii="Arial" w:hAnsi="Arial" w:cs="Arial"/>
          <w:sz w:val="24"/>
          <w:szCs w:val="24"/>
        </w:rPr>
        <w:t xml:space="preserve"> Up to £10,000 (inclusive of VAT and expenses)</w:t>
      </w:r>
    </w:p>
    <w:p w14:paraId="423ABDEC" w14:textId="37017CCE" w:rsidR="00052A17" w:rsidRPr="00052A17" w:rsidRDefault="00052A17" w:rsidP="00052A17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52A17">
        <w:rPr>
          <w:rFonts w:ascii="Arial" w:hAnsi="Arial" w:cs="Arial"/>
          <w:b/>
          <w:bCs/>
          <w:sz w:val="24"/>
          <w:szCs w:val="24"/>
        </w:rPr>
        <w:t>Funding:</w:t>
      </w:r>
      <w:r w:rsidRPr="00052A17">
        <w:rPr>
          <w:rFonts w:ascii="Arial" w:hAnsi="Arial" w:cs="Arial"/>
          <w:sz w:val="24"/>
          <w:szCs w:val="24"/>
        </w:rPr>
        <w:t xml:space="preserve"> Scottish Land Fund</w:t>
      </w:r>
    </w:p>
    <w:p w14:paraId="19A7BC0F" w14:textId="24286EA6" w:rsidR="00C75B4C" w:rsidRPr="00052A17" w:rsidRDefault="00052A17">
      <w:pPr>
        <w:rPr>
          <w:rFonts w:ascii="Arial" w:hAnsi="Arial" w:cs="Arial"/>
          <w:sz w:val="24"/>
          <w:szCs w:val="24"/>
        </w:rPr>
      </w:pPr>
      <w:r w:rsidRPr="00052A17">
        <w:lastRenderedPageBreak/>
        <w:drawing>
          <wp:inline distT="0" distB="0" distL="0" distR="0" wp14:anchorId="773834E3" wp14:editId="5D72CD42">
            <wp:extent cx="5730240" cy="8694420"/>
            <wp:effectExtent l="0" t="0" r="0" b="0"/>
            <wp:docPr id="14125934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869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B4C" w:rsidRPr="00052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C1E"/>
    <w:multiLevelType w:val="multilevel"/>
    <w:tmpl w:val="DEF0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40451"/>
    <w:multiLevelType w:val="multilevel"/>
    <w:tmpl w:val="A374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76BA1"/>
    <w:multiLevelType w:val="multilevel"/>
    <w:tmpl w:val="776A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57FE4"/>
    <w:multiLevelType w:val="multilevel"/>
    <w:tmpl w:val="684A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262B"/>
    <w:multiLevelType w:val="multilevel"/>
    <w:tmpl w:val="0ECA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A184D"/>
    <w:multiLevelType w:val="multilevel"/>
    <w:tmpl w:val="F1E6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02C8C"/>
    <w:multiLevelType w:val="multilevel"/>
    <w:tmpl w:val="6526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34D51"/>
    <w:multiLevelType w:val="multilevel"/>
    <w:tmpl w:val="AAFA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607370"/>
    <w:multiLevelType w:val="multilevel"/>
    <w:tmpl w:val="9C24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590871"/>
    <w:multiLevelType w:val="multilevel"/>
    <w:tmpl w:val="F28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02135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4249346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676126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1919455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9113126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1298874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0266861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472029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4612790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1398326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17"/>
    <w:rsid w:val="00052A17"/>
    <w:rsid w:val="006A5725"/>
    <w:rsid w:val="00866623"/>
    <w:rsid w:val="00C7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404A"/>
  <w15:chartTrackingRefBased/>
  <w15:docId w15:val="{A6E52521-8D4C-49EA-9603-319FAB7F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A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A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A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A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A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Grant</dc:creator>
  <cp:keywords/>
  <dc:description/>
  <cp:lastModifiedBy>Olivia Grant</cp:lastModifiedBy>
  <cp:revision>1</cp:revision>
  <dcterms:created xsi:type="dcterms:W3CDTF">2026-01-07T15:09:00Z</dcterms:created>
  <dcterms:modified xsi:type="dcterms:W3CDTF">2026-01-07T15:11:00Z</dcterms:modified>
</cp:coreProperties>
</file>